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FFA" w:rsidRDefault="00094160">
      <w:pPr>
        <w:pStyle w:val="NormalWeb"/>
        <w:jc w:val="both"/>
      </w:pPr>
      <w:r>
        <w:rPr>
          <w:noProof/>
        </w:rPr>
        <w:drawing>
          <wp:inline distT="0" distB="0" distL="0" distR="0">
            <wp:extent cx="2114550" cy="64770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FFA" w:rsidRDefault="00806FFA">
      <w:pPr>
        <w:pStyle w:val="NormalWeb"/>
        <w:jc w:val="both"/>
      </w:pPr>
    </w:p>
    <w:p w:rsidR="00806FFA" w:rsidRDefault="00806FFA">
      <w:pPr>
        <w:pStyle w:val="NormalWeb"/>
        <w:jc w:val="both"/>
      </w:pPr>
    </w:p>
    <w:p w:rsidR="00806FFA" w:rsidRPr="00607FBD" w:rsidRDefault="00094160">
      <w:pPr>
        <w:pStyle w:val="NormalWeb"/>
        <w:jc w:val="center"/>
        <w:rPr>
          <w:rFonts w:ascii="Lucida Sans" w:hAnsi="Lucida Sans"/>
          <w:b/>
          <w:strike/>
          <w:color w:val="000000" w:themeColor="text1"/>
        </w:rPr>
      </w:pPr>
      <w:r>
        <w:rPr>
          <w:rFonts w:ascii="Lucida Sans" w:hAnsi="Lucida Sans"/>
          <w:b/>
          <w:color w:val="000000" w:themeColor="text1"/>
        </w:rPr>
        <w:t xml:space="preserve">CONTACTS UTILES DGDRHO </w:t>
      </w:r>
    </w:p>
    <w:p w:rsidR="00806FFA" w:rsidRPr="00607FBD" w:rsidRDefault="00806FFA">
      <w:pPr>
        <w:pStyle w:val="NormalWeb"/>
        <w:jc w:val="both"/>
        <w:rPr>
          <w:rFonts w:ascii="Lucida Sans" w:hAnsi="Lucida Sans" w:cs="Arial"/>
          <w:strike/>
          <w:color w:val="000000"/>
          <w:sz w:val="20"/>
          <w:szCs w:val="20"/>
        </w:rPr>
      </w:pPr>
    </w:p>
    <w:p w:rsidR="00806FFA" w:rsidRDefault="00094160">
      <w:pPr>
        <w:pStyle w:val="NormalWeb"/>
        <w:jc w:val="both"/>
        <w:rPr>
          <w:rFonts w:ascii="Lucida Sans" w:hAnsi="Lucida Sans" w:cs="Arial"/>
          <w:b/>
          <w:color w:val="000000"/>
          <w:sz w:val="20"/>
          <w:szCs w:val="20"/>
          <w:u w:val="single"/>
        </w:rPr>
      </w:pPr>
      <w:r>
        <w:rPr>
          <w:rFonts w:ascii="Lucida Sans" w:hAnsi="Lucida Sans" w:cs="Arial"/>
          <w:b/>
          <w:color w:val="000000"/>
          <w:sz w:val="20"/>
          <w:szCs w:val="20"/>
          <w:u w:val="single"/>
        </w:rPr>
        <w:t xml:space="preserve">Développement professionnel et accompagnement social et médical - Pour tous les personnels : </w:t>
      </w:r>
    </w:p>
    <w:p w:rsidR="00806FFA" w:rsidRDefault="00806FFA">
      <w:pPr>
        <w:pStyle w:val="NormalWeb"/>
        <w:jc w:val="both"/>
        <w:rPr>
          <w:rFonts w:ascii="Lucida Sans" w:hAnsi="Lucida Sans" w:cs="Arial"/>
          <w:b/>
          <w:color w:val="000000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  <w:rPr>
          <w:rFonts w:ascii="Lucida Sans" w:hAnsi="Lucida Sans" w:cs="Calibri"/>
          <w:color w:val="000000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 xml:space="preserve">Pour contacter les conseillères RH : </w:t>
      </w:r>
      <w:hyperlink r:id="rId6" w:history="1">
        <w:r w:rsidRPr="00094160">
          <w:rPr>
            <w:rStyle w:val="Lienhypertexte"/>
            <w:rFonts w:ascii="Lucida Sans" w:hAnsi="Lucida Sans" w:cs="Calibri"/>
            <w:sz w:val="20"/>
            <w:szCs w:val="20"/>
          </w:rPr>
          <w:t xml:space="preserve">(cliquez ici pour télécharger le tableau de répartition des secteurs par conseillères RH via </w:t>
        </w:r>
        <w:proofErr w:type="spellStart"/>
        <w:r w:rsidRPr="00094160">
          <w:rPr>
            <w:rStyle w:val="Lienhypertexte"/>
            <w:rFonts w:ascii="Lucida Sans" w:hAnsi="Lucida Sans" w:cs="Calibri"/>
            <w:sz w:val="20"/>
            <w:szCs w:val="20"/>
          </w:rPr>
          <w:t>Nextcloud</w:t>
        </w:r>
        <w:proofErr w:type="spellEnd"/>
        <w:r w:rsidRPr="00094160">
          <w:rPr>
            <w:rStyle w:val="Lienhypertexte"/>
            <w:rFonts w:ascii="Lucida Sans" w:hAnsi="Lucida Sans" w:cs="Calibri"/>
            <w:sz w:val="20"/>
            <w:szCs w:val="20"/>
          </w:rPr>
          <w:t>)</w:t>
        </w:r>
      </w:hyperlink>
    </w:p>
    <w:p w:rsidR="00806FFA" w:rsidRDefault="00094160">
      <w:pPr>
        <w:pStyle w:val="NormalWeb"/>
        <w:jc w:val="both"/>
        <w:rPr>
          <w:rFonts w:ascii="Lucida Sans" w:hAnsi="Lucida Sans"/>
          <w:sz w:val="20"/>
          <w:szCs w:val="20"/>
        </w:rPr>
      </w:pPr>
      <w:r>
        <w:rPr>
          <w:rFonts w:ascii="Lucida Sans" w:hAnsi="Lucida Sans" w:cs="Open Sans"/>
          <w:sz w:val="20"/>
          <w:szCs w:val="20"/>
        </w:rPr>
        <w:t> </w:t>
      </w:r>
    </w:p>
    <w:p w:rsidR="00806FFA" w:rsidRDefault="00094160">
      <w:pPr>
        <w:pStyle w:val="NormalWeb"/>
        <w:jc w:val="center"/>
      </w:pPr>
      <w:r>
        <w:rPr>
          <w:rFonts w:ascii="Lucida Sans" w:hAnsi="Lucida Sans" w:cs="Calibri"/>
          <w:color w:val="000000"/>
          <w:sz w:val="20"/>
          <w:szCs w:val="20"/>
        </w:rPr>
        <w:t xml:space="preserve">Christine </w:t>
      </w:r>
      <w:proofErr w:type="spellStart"/>
      <w:r>
        <w:rPr>
          <w:rFonts w:ascii="Lucida Sans" w:hAnsi="Lucida Sans" w:cs="Calibri"/>
          <w:color w:val="000000"/>
          <w:sz w:val="20"/>
          <w:szCs w:val="20"/>
        </w:rPr>
        <w:t>Debydéal</w:t>
      </w:r>
      <w:proofErr w:type="spellEnd"/>
      <w:r>
        <w:rPr>
          <w:rFonts w:ascii="Lucida Sans" w:hAnsi="Lucida Sans" w:cs="Calibri"/>
          <w:color w:val="000000"/>
          <w:sz w:val="20"/>
          <w:szCs w:val="20"/>
        </w:rPr>
        <w:t xml:space="preserve"> : </w:t>
      </w:r>
      <w:hyperlink r:id="rId7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christine.debydeal@u-paris.fr</w:t>
        </w:r>
      </w:hyperlink>
    </w:p>
    <w:p w:rsidR="00806FFA" w:rsidRDefault="00094160">
      <w:pPr>
        <w:pStyle w:val="NormalWeb"/>
        <w:jc w:val="center"/>
      </w:pPr>
      <w:r>
        <w:rPr>
          <w:rFonts w:ascii="Lucida Sans" w:hAnsi="Lucida Sans" w:cs="Calibri"/>
          <w:color w:val="000000"/>
          <w:sz w:val="20"/>
          <w:szCs w:val="20"/>
        </w:rPr>
        <w:t xml:space="preserve">Vanessa Gancel : </w:t>
      </w:r>
      <w:hyperlink r:id="rId8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vanessa.gancel@u-paris.fr</w:t>
        </w:r>
      </w:hyperlink>
    </w:p>
    <w:p w:rsidR="00806FFA" w:rsidRDefault="00094160">
      <w:pPr>
        <w:pStyle w:val="NormalWeb"/>
        <w:jc w:val="center"/>
      </w:pPr>
      <w:r>
        <w:rPr>
          <w:rFonts w:ascii="Lucida Sans" w:hAnsi="Lucida Sans" w:cs="Calibri"/>
          <w:color w:val="000000"/>
          <w:sz w:val="20"/>
          <w:szCs w:val="20"/>
        </w:rPr>
        <w:t xml:space="preserve">Stéphanie Gasnier : </w:t>
      </w:r>
      <w:hyperlink r:id="rId9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stephanie.gasnier@u-paris.fr</w:t>
        </w:r>
      </w:hyperlink>
    </w:p>
    <w:p w:rsidR="00806FFA" w:rsidRDefault="00094160">
      <w:pPr>
        <w:pStyle w:val="NormalWeb"/>
        <w:jc w:val="center"/>
      </w:pPr>
      <w:r>
        <w:rPr>
          <w:rFonts w:ascii="Lucida Sans" w:hAnsi="Lucida Sans" w:cs="Calibri"/>
          <w:color w:val="000000"/>
          <w:sz w:val="20"/>
          <w:szCs w:val="20"/>
        </w:rPr>
        <w:t xml:space="preserve">Sophie Le Bars : </w:t>
      </w:r>
      <w:hyperlink r:id="rId10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sophie.lebars@u-paris.fr</w:t>
        </w:r>
      </w:hyperlink>
    </w:p>
    <w:p w:rsidR="00806FFA" w:rsidRPr="00944AFF" w:rsidRDefault="00094160">
      <w:pPr>
        <w:pStyle w:val="NormalWeb"/>
        <w:jc w:val="center"/>
        <w:rPr>
          <w:lang w:val="en-US"/>
        </w:rPr>
      </w:pPr>
      <w:r>
        <w:rPr>
          <w:rFonts w:ascii="Lucida Sans" w:hAnsi="Lucida Sans" w:cs="Calibri"/>
          <w:color w:val="000000"/>
          <w:sz w:val="20"/>
          <w:szCs w:val="20"/>
          <w:lang w:val="en-US"/>
        </w:rPr>
        <w:t xml:space="preserve">Annabel </w:t>
      </w:r>
      <w:proofErr w:type="spellStart"/>
      <w:proofErr w:type="gramStart"/>
      <w:r>
        <w:rPr>
          <w:rFonts w:ascii="Lucida Sans" w:hAnsi="Lucida Sans" w:cs="Calibri"/>
          <w:color w:val="000000"/>
          <w:sz w:val="20"/>
          <w:szCs w:val="20"/>
          <w:lang w:val="en-US"/>
        </w:rPr>
        <w:t>Fallet</w:t>
      </w:r>
      <w:proofErr w:type="spellEnd"/>
      <w:r>
        <w:rPr>
          <w:rFonts w:ascii="Lucida Sans" w:hAnsi="Lucida Sans" w:cs="Calibri"/>
          <w:color w:val="000000"/>
          <w:sz w:val="20"/>
          <w:szCs w:val="20"/>
          <w:lang w:val="en-US"/>
        </w:rPr>
        <w:t> :</w:t>
      </w:r>
      <w:proofErr w:type="gramEnd"/>
      <w:r>
        <w:rPr>
          <w:rFonts w:ascii="Lucida Sans" w:hAnsi="Lucida Sans" w:cs="Calibri"/>
          <w:color w:val="000000"/>
          <w:sz w:val="20"/>
          <w:szCs w:val="20"/>
          <w:lang w:val="en-US"/>
        </w:rPr>
        <w:t xml:space="preserve"> </w:t>
      </w:r>
      <w:hyperlink r:id="rId11">
        <w:r>
          <w:rPr>
            <w:rStyle w:val="InternetLink"/>
            <w:rFonts w:ascii="Lucida Sans" w:hAnsi="Lucida Sans" w:cs="Calibri"/>
            <w:color w:val="0563C1"/>
            <w:sz w:val="20"/>
            <w:szCs w:val="20"/>
            <w:lang w:val="en-US"/>
          </w:rPr>
          <w:t>annabel.fallet@u-paris.fr</w:t>
        </w:r>
      </w:hyperlink>
    </w:p>
    <w:p w:rsidR="00806FFA" w:rsidRDefault="00094160">
      <w:pPr>
        <w:pStyle w:val="NormalWeb"/>
        <w:jc w:val="center"/>
      </w:pPr>
      <w:proofErr w:type="spellStart"/>
      <w:r>
        <w:rPr>
          <w:rFonts w:ascii="Lucida Sans" w:hAnsi="Lucida Sans" w:cs="Calibri"/>
          <w:color w:val="000000"/>
          <w:sz w:val="20"/>
          <w:szCs w:val="20"/>
        </w:rPr>
        <w:t>Marie-laure</w:t>
      </w:r>
      <w:proofErr w:type="spellEnd"/>
      <w:r>
        <w:rPr>
          <w:rFonts w:ascii="Lucida Sans" w:hAnsi="Lucida Sans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Lucida Sans" w:hAnsi="Lucida Sans" w:cs="Calibri"/>
          <w:color w:val="000000"/>
          <w:sz w:val="20"/>
          <w:szCs w:val="20"/>
        </w:rPr>
        <w:t>Falchon</w:t>
      </w:r>
      <w:proofErr w:type="spellEnd"/>
      <w:r>
        <w:rPr>
          <w:rFonts w:ascii="Lucida Sans" w:hAnsi="Lucida Sans" w:cs="Calibri"/>
          <w:color w:val="000000"/>
          <w:sz w:val="20"/>
          <w:szCs w:val="20"/>
        </w:rPr>
        <w:t xml:space="preserve"> : </w:t>
      </w:r>
      <w:hyperlink r:id="rId12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marie-laure.falchon@u-paris.fr</w:t>
        </w:r>
      </w:hyperlink>
      <w:r>
        <w:rPr>
          <w:color w:val="0563C1"/>
        </w:rPr>
        <w:t xml:space="preserve"> </w:t>
      </w:r>
    </w:p>
    <w:p w:rsidR="00806FFA" w:rsidRDefault="00806FFA">
      <w:pPr>
        <w:pStyle w:val="NormalWeb"/>
        <w:jc w:val="both"/>
        <w:rPr>
          <w:rFonts w:ascii="Lucida Sans" w:hAnsi="Lucida Sans" w:cs="Arial"/>
          <w:b/>
          <w:color w:val="000000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</w:pPr>
    </w:p>
    <w:p w:rsidR="00806FFA" w:rsidRDefault="00806FFA">
      <w:pPr>
        <w:pStyle w:val="NormalWeb"/>
        <w:jc w:val="both"/>
        <w:rPr>
          <w:rFonts w:cs="Calibri"/>
          <w:color w:val="2E75B6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aux concours BIATSS / recrutement EC / Enseignants titulaires / ATER / PAST et MAST :</w:t>
      </w:r>
      <w:r>
        <w:rPr>
          <w:rFonts w:ascii="Lucida Sans" w:hAnsi="Lucida Sans" w:cs="Calibri"/>
          <w:color w:val="1F497D"/>
          <w:sz w:val="20"/>
          <w:szCs w:val="20"/>
        </w:rPr>
        <w:t xml:space="preserve">  </w:t>
      </w:r>
      <w:hyperlink r:id="rId13">
        <w:r>
          <w:rPr>
            <w:rStyle w:val="InternetLink"/>
            <w:rFonts w:ascii="Lucida Sans" w:hAnsi="Lucida Sans" w:cs="Calibri"/>
            <w:color w:val="2E75B6"/>
            <w:sz w:val="20"/>
            <w:szCs w:val="20"/>
          </w:rPr>
          <w:t>drhconcours@u-paris.fr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au</w:t>
      </w:r>
      <w:r>
        <w:rPr>
          <w:rFonts w:ascii="Lucida Sans" w:hAnsi="Lucida Sans" w:cs="Calibri"/>
          <w:color w:val="000000"/>
          <w:sz w:val="20"/>
          <w:szCs w:val="20"/>
        </w:rPr>
        <w:t>x autres recrutements au fil de l’eau (hors doctorants)</w:t>
      </w:r>
      <w:r>
        <w:rPr>
          <w:rFonts w:ascii="Lucida Sans" w:hAnsi="Lucida Sans" w:cs="Arial"/>
          <w:color w:val="000000"/>
          <w:sz w:val="20"/>
          <w:szCs w:val="20"/>
        </w:rPr>
        <w:t> </w:t>
      </w:r>
      <w:r>
        <w:rPr>
          <w:rFonts w:ascii="Lucida Sans" w:hAnsi="Lucida Sans" w:cs="Calibri"/>
          <w:color w:val="000000"/>
          <w:sz w:val="20"/>
          <w:szCs w:val="20"/>
        </w:rPr>
        <w:t xml:space="preserve">: </w:t>
      </w:r>
      <w:hyperlink r:id="rId14">
        <w:r>
          <w:rPr>
            <w:rStyle w:val="InternetLink"/>
            <w:rFonts w:ascii="Lucida Sans" w:hAnsi="Lucida Sans" w:cs="Calibri"/>
            <w:color w:val="2E75B6"/>
            <w:sz w:val="20"/>
            <w:szCs w:val="20"/>
          </w:rPr>
          <w:t>drh.recrutement@u-paris.fr</w:t>
        </w:r>
      </w:hyperlink>
    </w:p>
    <w:p w:rsidR="00806FFA" w:rsidRDefault="00806FFA">
      <w:pPr>
        <w:pStyle w:val="NormalWeb"/>
        <w:ind w:left="108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 xml:space="preserve">Pour les questions relatives à la formation des personnels affectés précédemment à Paris Descartes : </w:t>
      </w:r>
      <w:hyperlink r:id="rId15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formations.personnel@parisdescartes.fr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formation des personnels affectés précédemment à Paris Diderot :</w:t>
      </w:r>
      <w:hyperlink r:id="rId16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 xml:space="preserve"> </w:t>
        </w:r>
      </w:hyperlink>
      <w:hyperlink r:id="rId17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formation.drh@univ-paris-diderot.fr</w:t>
        </w:r>
      </w:hyperlink>
    </w:p>
    <w:p w:rsidR="00806FFA" w:rsidRDefault="00806FFA">
      <w:pPr>
        <w:pStyle w:val="NormalWeb"/>
        <w:ind w:left="108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 xml:space="preserve">Pour les questions relatives aux accidents du travail et maladies professionnelles pour les personnels affectés précédemment à Paris Descartes: </w:t>
      </w:r>
      <w:hyperlink r:id="rId18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action-sociale-adt@parisdescartes.fr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/>
          <w:color w:val="000000"/>
          <w:sz w:val="20"/>
          <w:szCs w:val="20"/>
        </w:rPr>
        <w:t xml:space="preserve"> </w:t>
      </w:r>
      <w:r>
        <w:rPr>
          <w:rFonts w:ascii="Lucida Sans" w:hAnsi="Lucida Sans" w:cs="Arial"/>
          <w:color w:val="000000"/>
          <w:sz w:val="20"/>
          <w:szCs w:val="20"/>
        </w:rPr>
        <w:t xml:space="preserve">Pour les questions relatives aux accidents du travail et maladies professionnelles pour les personnels affectés précédemment à Paris Diderot : </w:t>
      </w:r>
      <w:hyperlink r:id="rId19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atmp@univ-paris-diderot.fr</w:t>
        </w:r>
      </w:hyperlink>
      <w:r>
        <w:rPr>
          <w:rFonts w:ascii="Lucida Sans" w:hAnsi="Lucida Sans" w:cs="Arial"/>
          <w:color w:val="000000"/>
          <w:sz w:val="20"/>
          <w:szCs w:val="20"/>
        </w:rPr>
        <w:t xml:space="preserve"> </w:t>
      </w:r>
    </w:p>
    <w:p w:rsidR="00806FFA" w:rsidRDefault="00806FFA">
      <w:pPr>
        <w:pStyle w:val="NormalWeb"/>
        <w:ind w:left="108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 xml:space="preserve">Pour les questions relatives à la retraite des personnels : </w:t>
      </w:r>
      <w:hyperlink r:id="rId20">
        <w:r>
          <w:rPr>
            <w:rStyle w:val="InternetLink"/>
            <w:rFonts w:ascii="Lucida Sans" w:hAnsi="Lucida Sans" w:cs="Arial"/>
            <w:color w:val="2E75B6"/>
            <w:sz w:val="20"/>
            <w:szCs w:val="20"/>
          </w:rPr>
          <w:t>drh.retraite@univ-paris-diderot.fr</w:t>
        </w:r>
      </w:hyperlink>
      <w:r>
        <w:rPr>
          <w:rFonts w:ascii="Lucida Sans" w:hAnsi="Lucida Sans" w:cs="Arial"/>
          <w:color w:val="000000"/>
          <w:sz w:val="20"/>
          <w:szCs w:val="20"/>
        </w:rPr>
        <w:t> </w:t>
      </w:r>
      <w:r>
        <w:rPr>
          <w:rFonts w:ascii="Lucida Sans" w:hAnsi="Lucida Sans" w:cs="Calibri"/>
          <w:color w:val="FF0000"/>
          <w:sz w:val="20"/>
          <w:szCs w:val="20"/>
        </w:rPr>
        <w:t xml:space="preserve"> </w:t>
      </w:r>
    </w:p>
    <w:p w:rsidR="00806FFA" w:rsidRDefault="00806FFA">
      <w:pPr>
        <w:pStyle w:val="NormalWeb"/>
        <w:ind w:left="72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 xml:space="preserve">Pour les questions relatives à l’action sociale : </w:t>
      </w:r>
      <w:hyperlink r:id="rId21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action.sociale@univ-paris-diderot.fr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 xml:space="preserve">Pour les questions relatives à la restauration : </w:t>
      </w:r>
      <w:hyperlink r:id="rId22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restauration@univ-paris-diderot.fr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 </w:t>
      </w:r>
    </w:p>
    <w:p w:rsidR="00806FFA" w:rsidRDefault="00806FFA">
      <w:pPr>
        <w:pStyle w:val="NormalWeb"/>
        <w:ind w:left="108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/>
          <w:sz w:val="20"/>
          <w:szCs w:val="20"/>
        </w:rPr>
        <w:t xml:space="preserve">Pour les questions relatives aux agents en situation d’handicap : </w:t>
      </w:r>
      <w:hyperlink r:id="rId23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sicka.yamajako@u-paris.fr</w:t>
        </w:r>
      </w:hyperlink>
      <w:r>
        <w:rPr>
          <w:rFonts w:cs="Calibri"/>
          <w:color w:val="0563C1"/>
        </w:rPr>
        <w:t xml:space="preserve"> </w:t>
      </w:r>
    </w:p>
    <w:p w:rsidR="00806FFA" w:rsidRDefault="00806FFA">
      <w:pPr>
        <w:pStyle w:val="NormalWeb"/>
        <w:jc w:val="both"/>
        <w:rPr>
          <w:rFonts w:ascii="Lucida Sans" w:hAnsi="Lucida Sans"/>
          <w:sz w:val="20"/>
          <w:szCs w:val="20"/>
        </w:rPr>
      </w:pPr>
    </w:p>
    <w:p w:rsidR="00806FFA" w:rsidRDefault="00806FFA">
      <w:pPr>
        <w:pStyle w:val="NormalWeb"/>
        <w:ind w:hanging="360"/>
        <w:jc w:val="both"/>
        <w:rPr>
          <w:rFonts w:ascii="Lucida Sans" w:hAnsi="Lucida Sans" w:cs="Calibri"/>
          <w:color w:val="000000"/>
          <w:sz w:val="20"/>
          <w:szCs w:val="20"/>
          <w:highlight w:val="yellow"/>
        </w:rPr>
      </w:pPr>
    </w:p>
    <w:p w:rsidR="00806FFA" w:rsidRDefault="00094160">
      <w:pPr>
        <w:pStyle w:val="Default"/>
        <w:numPr>
          <w:ilvl w:val="0"/>
          <w:numId w:val="2"/>
        </w:numPr>
        <w:sectPr w:rsidR="00806FFA">
          <w:pgSz w:w="11906" w:h="17338"/>
          <w:pgMar w:top="926" w:right="335" w:bottom="119" w:left="1171" w:header="0" w:footer="0" w:gutter="0"/>
          <w:cols w:space="720"/>
          <w:formProt w:val="0"/>
          <w:docGrid w:linePitch="240" w:charSpace="-2049"/>
        </w:sectPr>
      </w:pPr>
      <w:r>
        <w:rPr>
          <w:rFonts w:ascii="Lucida Sans" w:hAnsi="Lucida Sans"/>
          <w:sz w:val="20"/>
          <w:szCs w:val="20"/>
        </w:rPr>
        <w:t xml:space="preserve">Pour contacter </w:t>
      </w:r>
      <w:r w:rsidR="00944AFF">
        <w:rPr>
          <w:rFonts w:ascii="Lucida Sans" w:hAnsi="Lucida Sans"/>
          <w:sz w:val="20"/>
          <w:szCs w:val="20"/>
        </w:rPr>
        <w:t>l’assistante sociale</w:t>
      </w:r>
      <w:r>
        <w:rPr>
          <w:rFonts w:ascii="Lucida Sans" w:hAnsi="Lucida Sans"/>
          <w:sz w:val="20"/>
          <w:szCs w:val="20"/>
        </w:rPr>
        <w:t xml:space="preserve"> : </w:t>
      </w:r>
      <w:hyperlink r:id="rId24">
        <w:r>
          <w:rPr>
            <w:rStyle w:val="InternetLink"/>
            <w:rFonts w:ascii="Lucida Sans" w:hAnsi="Lucida Sans"/>
            <w:color w:val="0563C1"/>
            <w:sz w:val="20"/>
            <w:szCs w:val="20"/>
          </w:rPr>
          <w:t>patricia.leveque@u-paris.fr</w:t>
        </w:r>
      </w:hyperlink>
      <w:r>
        <w:rPr>
          <w:color w:val="0563C1"/>
        </w:rPr>
        <w:t xml:space="preserve"> </w:t>
      </w:r>
    </w:p>
    <w:p w:rsidR="00806FFA" w:rsidRDefault="00094160">
      <w:pPr>
        <w:pStyle w:val="NormalWeb"/>
        <w:jc w:val="both"/>
      </w:pPr>
      <w:r>
        <w:rPr>
          <w:rFonts w:ascii="Lucida Sans" w:hAnsi="Lucida Sans"/>
          <w:b/>
          <w:sz w:val="20"/>
          <w:szCs w:val="20"/>
          <w:u w:val="single"/>
        </w:rPr>
        <w:lastRenderedPageBreak/>
        <w:t>Pour un accompagnement dédié aux encadrants / responsables de structure</w:t>
      </w:r>
      <w:bookmarkStart w:id="0" w:name="_GoBack"/>
      <w:bookmarkEnd w:id="0"/>
      <w:r w:rsidRPr="00D51639">
        <w:rPr>
          <w:rFonts w:ascii="Lucida Sans" w:hAnsi="Lucida Sans"/>
          <w:color w:val="FF0000"/>
          <w:sz w:val="20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hyperlink r:id="rId25">
        <w:r>
          <w:rPr>
            <w:rStyle w:val="InternetLink"/>
            <w:rFonts w:ascii="Lucida Sans" w:hAnsi="Lucida Sans"/>
            <w:sz w:val="20"/>
            <w:szCs w:val="20"/>
          </w:rPr>
          <w:t>mac@u-paris.fr</w:t>
        </w:r>
      </w:hyperlink>
      <w:r>
        <w:rPr>
          <w:rFonts w:ascii="Lucida Sans" w:hAnsi="Lucida Sans"/>
          <w:sz w:val="20"/>
          <w:szCs w:val="20"/>
        </w:rPr>
        <w:t xml:space="preserve"> </w:t>
      </w:r>
    </w:p>
    <w:p w:rsidR="00806FFA" w:rsidRDefault="00806FFA">
      <w:pPr>
        <w:pStyle w:val="NormalWeb"/>
        <w:jc w:val="both"/>
        <w:rPr>
          <w:rFonts w:ascii="Lucida Sans" w:hAnsi="Lucida Sans"/>
          <w:sz w:val="20"/>
          <w:szCs w:val="20"/>
        </w:rPr>
      </w:pPr>
    </w:p>
    <w:p w:rsidR="00806FFA" w:rsidRDefault="00806FFA">
      <w:pPr>
        <w:pStyle w:val="NormalWeb"/>
        <w:jc w:val="center"/>
        <w:rPr>
          <w:rFonts w:ascii="Lucida Sans" w:hAnsi="Lucida Sans"/>
          <w:sz w:val="20"/>
          <w:szCs w:val="20"/>
        </w:rPr>
      </w:pPr>
    </w:p>
    <w:p w:rsidR="00806FFA" w:rsidRDefault="00806FFA">
      <w:pPr>
        <w:pStyle w:val="NormalWeb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3"/>
        </w:numPr>
        <w:jc w:val="both"/>
        <w:rPr>
          <w:rFonts w:ascii="Lucida Sans" w:hAnsi="Lucida Sans"/>
          <w:sz w:val="20"/>
          <w:szCs w:val="20"/>
        </w:rPr>
      </w:pPr>
      <w:r>
        <w:rPr>
          <w:rFonts w:ascii="Lucida Sans" w:hAnsi="Lucida Sans" w:cs="Calibri"/>
          <w:sz w:val="20"/>
          <w:szCs w:val="20"/>
        </w:rPr>
        <w:t xml:space="preserve">Pour contacter l’équipe de médecins de prévention </w:t>
      </w:r>
      <w:r>
        <w:rPr>
          <w:rFonts w:ascii="Lucida Sans" w:hAnsi="Lucida Sans"/>
          <w:sz w:val="20"/>
          <w:szCs w:val="20"/>
        </w:rPr>
        <w:t>du site Saint-Germain des Prés</w:t>
      </w:r>
    </w:p>
    <w:p w:rsidR="00806FFA" w:rsidRDefault="00806FFA">
      <w:pPr>
        <w:pStyle w:val="NormalWeb"/>
        <w:ind w:left="36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jc w:val="both"/>
      </w:pPr>
      <w:r>
        <w:rPr>
          <w:rFonts w:ascii="Lucida Sans" w:hAnsi="Lucida Sans" w:cs="Calibri"/>
          <w:bCs/>
          <w:color w:val="000000"/>
          <w:sz w:val="20"/>
          <w:szCs w:val="20"/>
        </w:rPr>
        <w:t xml:space="preserve">Docteur Catherine </w:t>
      </w:r>
      <w:proofErr w:type="spellStart"/>
      <w:r>
        <w:rPr>
          <w:rFonts w:ascii="Lucida Sans" w:hAnsi="Lucida Sans" w:cs="Calibri"/>
          <w:bCs/>
          <w:color w:val="000000"/>
          <w:sz w:val="20"/>
          <w:szCs w:val="20"/>
        </w:rPr>
        <w:t>Dieupart</w:t>
      </w:r>
      <w:proofErr w:type="spellEnd"/>
      <w:r>
        <w:rPr>
          <w:rFonts w:ascii="Lucida Sans" w:hAnsi="Lucida Sans" w:cs="Calibri"/>
          <w:bCs/>
          <w:color w:val="000000"/>
          <w:sz w:val="20"/>
          <w:szCs w:val="20"/>
        </w:rPr>
        <w:t xml:space="preserve">: </w:t>
      </w:r>
      <w:hyperlink r:id="rId26">
        <w:r>
          <w:rPr>
            <w:rStyle w:val="InternetLink"/>
            <w:rFonts w:ascii="Lucida Sans" w:hAnsi="Lucida Sans" w:cs="Calibri"/>
            <w:bCs/>
            <w:sz w:val="20"/>
            <w:szCs w:val="20"/>
          </w:rPr>
          <w:t>catherine.dieupart@u-paris.fr</w:t>
        </w:r>
      </w:hyperlink>
      <w:r>
        <w:rPr>
          <w:rFonts w:ascii="Lucida Sans" w:hAnsi="Lucida Sans" w:cs="Calibri"/>
          <w:bCs/>
          <w:color w:val="000000"/>
          <w:sz w:val="20"/>
          <w:szCs w:val="20"/>
        </w:rPr>
        <w:t> </w:t>
      </w:r>
    </w:p>
    <w:p w:rsidR="00806FFA" w:rsidRDefault="00094160">
      <w:pPr>
        <w:pStyle w:val="NormalWeb"/>
        <w:jc w:val="both"/>
      </w:pPr>
      <w:r>
        <w:rPr>
          <w:rFonts w:ascii="Lucida Sans" w:hAnsi="Lucida Sans" w:cs="Calibri"/>
          <w:bCs/>
          <w:color w:val="000000"/>
          <w:sz w:val="20"/>
          <w:szCs w:val="20"/>
        </w:rPr>
        <w:t xml:space="preserve">Docteur Mireille </w:t>
      </w:r>
      <w:proofErr w:type="spellStart"/>
      <w:r>
        <w:rPr>
          <w:rFonts w:ascii="Lucida Sans" w:hAnsi="Lucida Sans" w:cs="Calibri"/>
          <w:bCs/>
          <w:color w:val="000000"/>
          <w:sz w:val="20"/>
          <w:szCs w:val="20"/>
        </w:rPr>
        <w:t>Podchlebnik</w:t>
      </w:r>
      <w:proofErr w:type="spellEnd"/>
      <w:r>
        <w:rPr>
          <w:rFonts w:ascii="Lucida Sans" w:hAnsi="Lucida Sans" w:cs="Calibri"/>
          <w:bCs/>
          <w:color w:val="000000"/>
          <w:sz w:val="20"/>
          <w:szCs w:val="20"/>
        </w:rPr>
        <w:t xml:space="preserve"> : </w:t>
      </w:r>
      <w:hyperlink r:id="rId27">
        <w:r>
          <w:rPr>
            <w:rStyle w:val="InternetLink"/>
            <w:rFonts w:ascii="Lucida Sans" w:hAnsi="Lucida Sans" w:cs="Calibri"/>
            <w:bCs/>
            <w:sz w:val="20"/>
            <w:szCs w:val="20"/>
          </w:rPr>
          <w:t xml:space="preserve">mireille.podchlebnik@u-paris.fr </w:t>
        </w:r>
      </w:hyperlink>
    </w:p>
    <w:p w:rsidR="00806FFA" w:rsidRDefault="00094160">
      <w:pPr>
        <w:pStyle w:val="NormalWeb"/>
        <w:jc w:val="both"/>
      </w:pPr>
      <w:r>
        <w:rPr>
          <w:rFonts w:ascii="Lucida Sans" w:hAnsi="Lucida Sans" w:cs="Calibri"/>
          <w:bCs/>
          <w:color w:val="000000"/>
          <w:sz w:val="20"/>
          <w:szCs w:val="20"/>
        </w:rPr>
        <w:t xml:space="preserve">Docteur Isabelle Roque : </w:t>
      </w:r>
      <w:hyperlink r:id="rId28">
        <w:r>
          <w:rPr>
            <w:rStyle w:val="InternetLink"/>
            <w:rFonts w:ascii="Lucida Sans" w:hAnsi="Lucida Sans" w:cs="Calibri"/>
            <w:bCs/>
            <w:sz w:val="20"/>
            <w:szCs w:val="20"/>
          </w:rPr>
          <w:t xml:space="preserve">isabelle.roque@u-paris.fr </w:t>
        </w:r>
      </w:hyperlink>
    </w:p>
    <w:p w:rsidR="00806FFA" w:rsidRDefault="00094160">
      <w:pPr>
        <w:jc w:val="both"/>
      </w:pPr>
      <w:r>
        <w:rPr>
          <w:rFonts w:ascii="Lucida Sans" w:hAnsi="Lucida Sans" w:cs="Calibri"/>
          <w:bCs/>
          <w:color w:val="000000"/>
          <w:sz w:val="20"/>
          <w:szCs w:val="20"/>
        </w:rPr>
        <w:t xml:space="preserve">Docteur Laurent </w:t>
      </w:r>
      <w:proofErr w:type="spellStart"/>
      <w:r>
        <w:rPr>
          <w:rFonts w:ascii="Lucida Sans" w:hAnsi="Lucida Sans" w:cs="Calibri"/>
          <w:bCs/>
          <w:color w:val="000000"/>
          <w:sz w:val="20"/>
          <w:szCs w:val="20"/>
        </w:rPr>
        <w:t>Zavidovique</w:t>
      </w:r>
      <w:proofErr w:type="spellEnd"/>
      <w:r>
        <w:rPr>
          <w:rFonts w:ascii="Lucida Sans" w:hAnsi="Lucida Sans" w:cs="Calibri"/>
          <w:bCs/>
          <w:color w:val="000000"/>
          <w:sz w:val="20"/>
          <w:szCs w:val="20"/>
        </w:rPr>
        <w:t xml:space="preserve"> : </w:t>
      </w:r>
      <w:hyperlink r:id="rId29">
        <w:r>
          <w:rPr>
            <w:rStyle w:val="InternetLink"/>
            <w:rFonts w:ascii="Lucida Sans" w:hAnsi="Lucida Sans" w:cs="Calibri"/>
            <w:bCs/>
            <w:sz w:val="20"/>
            <w:szCs w:val="20"/>
          </w:rPr>
          <w:t>laurent.zavidovique@u-paris.fr</w:t>
        </w:r>
      </w:hyperlink>
      <w:r>
        <w:rPr>
          <w:rFonts w:ascii="Lucida Sans" w:hAnsi="Lucida Sans" w:cs="Calibri"/>
          <w:bCs/>
          <w:color w:val="000000"/>
          <w:sz w:val="20"/>
          <w:szCs w:val="20"/>
        </w:rPr>
        <w:t xml:space="preserve"> . </w:t>
      </w:r>
    </w:p>
    <w:p w:rsidR="00806FFA" w:rsidRDefault="00094160">
      <w:pPr>
        <w:pStyle w:val="NormalWeb"/>
        <w:numPr>
          <w:ilvl w:val="0"/>
          <w:numId w:val="3"/>
        </w:numPr>
        <w:jc w:val="both"/>
        <w:rPr>
          <w:rFonts w:ascii="Lucida Sans" w:hAnsi="Lucida Sans"/>
          <w:sz w:val="20"/>
          <w:szCs w:val="20"/>
        </w:rPr>
      </w:pPr>
      <w:r>
        <w:rPr>
          <w:rFonts w:ascii="Lucida Sans" w:hAnsi="Lucida Sans" w:cs="Calibri"/>
          <w:color w:val="000000"/>
          <w:sz w:val="20"/>
          <w:szCs w:val="20"/>
        </w:rPr>
        <w:t xml:space="preserve">Pour contacter l’équipe de médecins de prévention du site Grands Moulins </w:t>
      </w:r>
    </w:p>
    <w:p w:rsidR="00806FFA" w:rsidRDefault="00806FFA">
      <w:pPr>
        <w:pStyle w:val="NormalWeb"/>
        <w:ind w:left="360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 xml:space="preserve">Docteur Anne </w:t>
      </w:r>
      <w:proofErr w:type="spellStart"/>
      <w:r>
        <w:rPr>
          <w:rFonts w:ascii="Lucida Sans" w:hAnsi="Lucida Sans" w:cs="Calibri"/>
          <w:color w:val="000000"/>
          <w:sz w:val="20"/>
          <w:szCs w:val="20"/>
        </w:rPr>
        <w:t>Mokhtarian</w:t>
      </w:r>
      <w:proofErr w:type="spellEnd"/>
      <w:r>
        <w:rPr>
          <w:rFonts w:ascii="Lucida Sans" w:hAnsi="Lucida Sans" w:cs="Calibri"/>
          <w:color w:val="000000"/>
          <w:sz w:val="20"/>
          <w:szCs w:val="20"/>
        </w:rPr>
        <w:t xml:space="preserve"> : </w:t>
      </w:r>
      <w:hyperlink r:id="rId30">
        <w:r>
          <w:rPr>
            <w:rStyle w:val="InternetLink"/>
            <w:rFonts w:ascii="Lucida Sans" w:hAnsi="Lucida Sans" w:cs="Calibri"/>
            <w:sz w:val="20"/>
            <w:szCs w:val="20"/>
          </w:rPr>
          <w:t>anne.moktharian@u-paris.fr</w:t>
        </w:r>
      </w:hyperlink>
    </w:p>
    <w:p w:rsidR="00806FFA" w:rsidRDefault="00094160">
      <w:pPr>
        <w:pStyle w:val="NormalWeb"/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 xml:space="preserve">Docteur Isabelle Lagny : </w:t>
      </w:r>
      <w:hyperlink r:id="rId31">
        <w:r>
          <w:rPr>
            <w:rStyle w:val="InternetLink"/>
            <w:rFonts w:ascii="Lucida Sans" w:hAnsi="Lucida Sans" w:cs="Calibri"/>
            <w:sz w:val="20"/>
            <w:szCs w:val="20"/>
          </w:rPr>
          <w:t>isabelle.lagny@u-paris.fr</w:t>
        </w:r>
      </w:hyperlink>
    </w:p>
    <w:p w:rsidR="00806FFA" w:rsidRDefault="00806FFA">
      <w:pPr>
        <w:pStyle w:val="NormalWeb"/>
        <w:jc w:val="both"/>
        <w:rPr>
          <w:rFonts w:ascii="Lucida Sans" w:hAnsi="Lucida Sans" w:cs="Calibri"/>
          <w:color w:val="000000"/>
          <w:sz w:val="20"/>
          <w:szCs w:val="20"/>
        </w:rPr>
      </w:pPr>
    </w:p>
    <w:p w:rsidR="00806FFA" w:rsidRDefault="00806FFA">
      <w:pPr>
        <w:pStyle w:val="NormalWeb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r>
        <w:rPr>
          <w:rFonts w:cs="Calibri"/>
          <w:color w:val="212121"/>
          <w:sz w:val="23"/>
          <w:szCs w:val="23"/>
        </w:rPr>
        <w:t>Pour contacter les psychologues du travail</w:t>
      </w:r>
      <w:r>
        <w:rPr>
          <w:rFonts w:ascii="Lucida Sans" w:hAnsi="Lucida Sans" w:cs="Calibri"/>
          <w:sz w:val="20"/>
          <w:szCs w:val="20"/>
        </w:rPr>
        <w:t xml:space="preserve"> du site Grands Moulins </w:t>
      </w:r>
      <w:r>
        <w:rPr>
          <w:rFonts w:cs="Calibri"/>
          <w:color w:val="212121"/>
          <w:sz w:val="23"/>
          <w:szCs w:val="23"/>
        </w:rPr>
        <w:t>: </w:t>
      </w:r>
      <w:hyperlink r:id="rId32">
        <w:r>
          <w:rPr>
            <w:rStyle w:val="InternetLink"/>
            <w:rFonts w:ascii="Lucida Sans" w:hAnsi="Lucida Sans" w:cs="Calibri"/>
            <w:color w:val="0563C1"/>
            <w:sz w:val="20"/>
            <w:szCs w:val="20"/>
            <w:lang w:eastAsia="fr-FR"/>
          </w:rPr>
          <w:t>ziad.youakim@univ-paris-diderot.fr</w:t>
        </w:r>
      </w:hyperlink>
      <w:r>
        <w:rPr>
          <w:rFonts w:ascii="Lucida Sans" w:hAnsi="Lucida Sans"/>
          <w:color w:val="0563C1"/>
          <w:sz w:val="20"/>
          <w:szCs w:val="20"/>
          <w:lang w:eastAsia="fr-FR"/>
        </w:rPr>
        <w:t> </w:t>
      </w:r>
      <w:r>
        <w:rPr>
          <w:rFonts w:cs="Calibri"/>
          <w:color w:val="212121"/>
          <w:sz w:val="23"/>
          <w:szCs w:val="23"/>
        </w:rPr>
        <w:t>et </w:t>
      </w:r>
      <w:hyperlink r:id="rId33">
        <w:r>
          <w:rPr>
            <w:rStyle w:val="InternetLink"/>
            <w:rFonts w:ascii="Lucida Sans" w:hAnsi="Lucida Sans" w:cs="Calibri"/>
            <w:sz w:val="20"/>
            <w:szCs w:val="20"/>
            <w:lang w:eastAsia="fr-FR"/>
          </w:rPr>
          <w:t>marina.pietri@univ-paris-diderot.fr</w:t>
        </w:r>
      </w:hyperlink>
    </w:p>
    <w:p w:rsidR="00806FFA" w:rsidRDefault="00806FFA">
      <w:pPr>
        <w:rPr>
          <w:rFonts w:ascii="Lucida Sans" w:hAnsi="Lucida Sans" w:cs="Calibri"/>
          <w:color w:val="0563C1"/>
          <w:sz w:val="20"/>
          <w:szCs w:val="20"/>
          <w:lang w:eastAsia="fr-FR"/>
        </w:rPr>
      </w:pPr>
    </w:p>
    <w:p w:rsidR="00806FFA" w:rsidRDefault="00094160">
      <w:pPr>
        <w:rPr>
          <w:rFonts w:ascii="Lucida Sans" w:hAnsi="Lucida Sans" w:cs="Calibri"/>
          <w:b/>
          <w:color w:val="0563C1"/>
          <w:sz w:val="20"/>
          <w:szCs w:val="20"/>
          <w:u w:val="single"/>
          <w:lang w:eastAsia="fr-FR"/>
        </w:rPr>
      </w:pPr>
      <w:r>
        <w:rPr>
          <w:rFonts w:ascii="Lucida Sans" w:hAnsi="Lucida Sans" w:cs="Arial"/>
          <w:b/>
          <w:color w:val="000000"/>
          <w:sz w:val="20"/>
          <w:szCs w:val="20"/>
          <w:u w:val="single"/>
        </w:rPr>
        <w:t xml:space="preserve">Gestion carrière et paie - Personnels EC et enseignants : </w:t>
      </w:r>
    </w:p>
    <w:p w:rsidR="00806FFA" w:rsidRDefault="00806FFA">
      <w:pPr>
        <w:pStyle w:val="NormalWeb"/>
        <w:jc w:val="both"/>
        <w:rPr>
          <w:rFonts w:ascii="Lucida Sans" w:hAnsi="Lucida Sans"/>
          <w:sz w:val="20"/>
          <w:szCs w:val="20"/>
        </w:rPr>
      </w:pP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carrière et à la paie des personnels enseignants titulaires affectés précédemment à Paris Descartes :  </w:t>
      </w:r>
      <w:hyperlink r:id="rId34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gestionectitulaires@parisdescartes.fr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> </w:t>
      </w: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carrière et à la paie des personnels enseignants contractuels affectés précédemment à Paris Descartes :</w:t>
      </w:r>
      <w:r>
        <w:rPr>
          <w:rFonts w:ascii="Lucida Sans" w:hAnsi="Lucida Sans" w:cs="Calibri"/>
          <w:color w:val="000000"/>
          <w:sz w:val="20"/>
          <w:szCs w:val="20"/>
        </w:rPr>
        <w:t> </w:t>
      </w:r>
      <w:hyperlink r:id="rId35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gestioneccontractuels@parisdescartes.fr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 </w:t>
      </w: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aux campagnes de gestion collective EC des agents affectés précédemment à Paris Descartes </w:t>
      </w:r>
      <w:r>
        <w:rPr>
          <w:rFonts w:ascii="Lucida Sans" w:hAnsi="Lucida Sans" w:cs="Arial"/>
          <w:color w:val="1F497D"/>
          <w:sz w:val="20"/>
          <w:szCs w:val="20"/>
        </w:rPr>
        <w:t>:</w:t>
      </w:r>
      <w:r>
        <w:rPr>
          <w:rFonts w:ascii="Lucida Sans" w:hAnsi="Lucida Sans" w:cs="Calibri"/>
          <w:color w:val="1F497D"/>
          <w:sz w:val="20"/>
          <w:szCs w:val="20"/>
        </w:rPr>
        <w:t xml:space="preserve"> </w:t>
      </w:r>
      <w:hyperlink r:id="rId36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gestionectitulaires@parisdescartes.fr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> </w:t>
      </w: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carrière et à la paie des personnels enseignants titulaires et contractuels affectés précédemment à Paris Diderot :  </w:t>
      </w:r>
      <w:r>
        <w:rPr>
          <w:rFonts w:ascii="Lucida Sans" w:hAnsi="Lucida Sans" w:cs="Calibri"/>
          <w:color w:val="000000"/>
          <w:sz w:val="20"/>
          <w:szCs w:val="20"/>
        </w:rPr>
        <w:t> </w:t>
      </w:r>
      <w:hyperlink r:id="rId37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drh.ec.sante@univ-paris-diderot.fr</w:t>
        </w:r>
      </w:hyperlink>
      <w:r>
        <w:rPr>
          <w:rFonts w:ascii="Lucida Sans" w:hAnsi="Lucida Sans" w:cs="Calibri"/>
          <w:color w:val="0563C1"/>
          <w:sz w:val="20"/>
          <w:szCs w:val="20"/>
          <w:u w:val="single"/>
        </w:rPr>
        <w:t xml:space="preserve">   </w:t>
      </w:r>
      <w:r>
        <w:rPr>
          <w:rFonts w:ascii="Lucida Sans" w:hAnsi="Lucida Sans" w:cs="Calibri"/>
          <w:color w:val="000000"/>
          <w:sz w:val="20"/>
          <w:szCs w:val="20"/>
        </w:rPr>
        <w:t xml:space="preserve">/ </w:t>
      </w:r>
      <w:hyperlink r:id="rId38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drh.ec.lsh@univ-paris-diderot.fr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 / </w:t>
      </w:r>
      <w:hyperlink r:id="rId39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drh.ec.sciences@univ-paris-diderot.fr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 /   </w:t>
      </w:r>
      <w:hyperlink r:id="rId40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drh.ec.scc@univ-paris-diderot.fr</w:t>
        </w:r>
      </w:hyperlink>
      <w:r>
        <w:rPr>
          <w:rFonts w:cs="Calibri"/>
          <w:color w:val="0563C1"/>
        </w:rPr>
        <w:t> </w:t>
      </w: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aux campagnes de gestion collective EC des agents affectés précédemment à Paris Diderot :</w:t>
      </w:r>
      <w:r>
        <w:rPr>
          <w:rFonts w:ascii="Lucida Sans" w:hAnsi="Lucida Sans" w:cs="Calibri"/>
          <w:color w:val="000000"/>
          <w:sz w:val="20"/>
          <w:szCs w:val="20"/>
        </w:rPr>
        <w:t xml:space="preserve"> </w:t>
      </w:r>
      <w:hyperlink r:id="rId41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drh.campagne.ec@univ-paris-diderot.fr</w:t>
        </w:r>
      </w:hyperlink>
      <w:r>
        <w:rPr>
          <w:rFonts w:ascii="Lucida Sans" w:hAnsi="Lucida Sans" w:cs="Calibri"/>
          <w:color w:val="0563C1"/>
          <w:sz w:val="20"/>
          <w:szCs w:val="20"/>
          <w:u w:val="single"/>
        </w:rPr>
        <w:t xml:space="preserve"> </w:t>
      </w: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 xml:space="preserve">Pour les question relatives à la gestion des services d’enseignements et chargés d’enseignements vacataires pour les composantes affectées précédemment à Paris Diderot : </w:t>
      </w:r>
      <w:hyperlink r:id="rId42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drh.bsehc@univ-paris-diderot.fr</w:t>
        </w:r>
      </w:hyperlink>
      <w:r>
        <w:rPr>
          <w:rFonts w:ascii="Lucida Sans" w:hAnsi="Lucida Sans" w:cs="Arial"/>
          <w:color w:val="000000"/>
          <w:sz w:val="20"/>
          <w:szCs w:val="20"/>
        </w:rPr>
        <w:t xml:space="preserve"> </w:t>
      </w:r>
    </w:p>
    <w:p w:rsidR="00806FFA" w:rsidRDefault="00094160">
      <w:pPr>
        <w:pStyle w:val="NormalWeb"/>
        <w:numPr>
          <w:ilvl w:val="0"/>
          <w:numId w:val="1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 relatives à la gestion des services d’enseignements et chargés d’enseignements vacataires pour les composantes affectées précédemment à Paris Descartes :  </w:t>
      </w:r>
      <w:hyperlink r:id="rId43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cellulehc@parisdescartes.fr</w:t>
        </w:r>
      </w:hyperlink>
    </w:p>
    <w:p w:rsidR="00806FFA" w:rsidRDefault="00094160">
      <w:pPr>
        <w:pStyle w:val="NormalWeb"/>
        <w:jc w:val="both"/>
        <w:rPr>
          <w:rFonts w:ascii="Lucida Sans" w:hAnsi="Lucida Sans" w:cs="Arial"/>
          <w:color w:val="FF0000"/>
          <w:sz w:val="20"/>
          <w:szCs w:val="20"/>
        </w:rPr>
      </w:pPr>
      <w:r>
        <w:rPr>
          <w:rFonts w:ascii="Lucida Sans" w:hAnsi="Lucida Sans" w:cs="Arial"/>
          <w:color w:val="FF0000"/>
          <w:sz w:val="20"/>
          <w:szCs w:val="20"/>
        </w:rPr>
        <w:t> </w:t>
      </w:r>
    </w:p>
    <w:p w:rsidR="00806FFA" w:rsidRDefault="00094160">
      <w:pPr>
        <w:pStyle w:val="NormalWeb"/>
        <w:jc w:val="both"/>
        <w:rPr>
          <w:rFonts w:ascii="Lucida Sans" w:hAnsi="Lucida Sans" w:cs="Arial"/>
          <w:b/>
          <w:color w:val="000000"/>
          <w:sz w:val="20"/>
          <w:szCs w:val="20"/>
          <w:u w:val="single"/>
        </w:rPr>
      </w:pPr>
      <w:r>
        <w:rPr>
          <w:rFonts w:ascii="Lucida Sans" w:hAnsi="Lucida Sans" w:cs="Arial"/>
          <w:b/>
          <w:color w:val="000000"/>
          <w:sz w:val="20"/>
          <w:szCs w:val="20"/>
          <w:u w:val="single"/>
        </w:rPr>
        <w:t>Gestion carrière et Paie - Personnels BIATSS</w:t>
      </w:r>
    </w:p>
    <w:p w:rsidR="00806FFA" w:rsidRDefault="00094160">
      <w:pPr>
        <w:pStyle w:val="NormalWeb"/>
        <w:jc w:val="both"/>
        <w:rPr>
          <w:rFonts w:ascii="Lucida Sans" w:hAnsi="Lucida Sans" w:cs="Arial"/>
          <w:color w:val="000000"/>
          <w:sz w:val="20"/>
          <w:szCs w:val="20"/>
        </w:rPr>
      </w:pPr>
      <w:r>
        <w:rPr>
          <w:rFonts w:ascii="Lucida Sans" w:hAnsi="Lucida Sans" w:cs="Arial"/>
          <w:color w:val="000000"/>
          <w:sz w:val="20"/>
          <w:szCs w:val="20"/>
        </w:rPr>
        <w:t> </w:t>
      </w: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carrière et à la paie des personnels BIATSS titulaires affectés précédemment à Paris Descartes :  </w:t>
      </w:r>
      <w:hyperlink r:id="rId44">
        <w:r>
          <w:rPr>
            <w:rStyle w:val="InternetLink"/>
            <w:rFonts w:ascii="Lucida Sans" w:hAnsi="Lucida Sans" w:cs="Arial"/>
            <w:color w:val="0563C1"/>
            <w:sz w:val="20"/>
            <w:szCs w:val="20"/>
          </w:rPr>
          <w:t>gestionbiatsstitulaires@parisdescartes.fr</w:t>
        </w:r>
      </w:hyperlink>
      <w:r>
        <w:rPr>
          <w:rFonts w:ascii="Lucida Sans" w:hAnsi="Lucida Sans" w:cs="Arial"/>
          <w:color w:val="000000"/>
          <w:sz w:val="20"/>
          <w:szCs w:val="20"/>
        </w:rPr>
        <w:t xml:space="preserve"> </w:t>
      </w: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carrière et à la paie des personnels BIATSS contractuels affectés précédemment à Paris Descartes :</w:t>
      </w:r>
      <w:r>
        <w:rPr>
          <w:rFonts w:ascii="Lucida Sans" w:hAnsi="Lucida Sans" w:cs="Calibri"/>
          <w:color w:val="000000"/>
          <w:sz w:val="20"/>
          <w:szCs w:val="20"/>
        </w:rPr>
        <w:t> </w:t>
      </w:r>
      <w:hyperlink r:id="rId45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gestionbiatsscontractuels@parisdescartes.fr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 </w:t>
      </w:r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 xml:space="preserve">Pour les questions relatives à l’outil </w:t>
      </w:r>
      <w:proofErr w:type="spellStart"/>
      <w:r>
        <w:rPr>
          <w:rFonts w:ascii="Lucida Sans" w:hAnsi="Lucida Sans" w:cs="Calibri"/>
          <w:color w:val="000000"/>
          <w:sz w:val="20"/>
          <w:szCs w:val="20"/>
        </w:rPr>
        <w:t>Gestor</w:t>
      </w:r>
      <w:proofErr w:type="spellEnd"/>
      <w:r>
        <w:rPr>
          <w:rFonts w:ascii="Lucida Sans" w:hAnsi="Lucida Sans" w:cs="Calibri"/>
          <w:color w:val="000000"/>
          <w:sz w:val="20"/>
          <w:szCs w:val="20"/>
        </w:rPr>
        <w:t xml:space="preserve"> (pour les sites n’ayant pas de référent) : </w:t>
      </w:r>
      <w:hyperlink r:id="rId46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referent-gestor@parisdescartes.fr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Calibri"/>
          <w:color w:val="000000"/>
          <w:sz w:val="20"/>
          <w:szCs w:val="20"/>
        </w:rPr>
        <w:lastRenderedPageBreak/>
        <w:t xml:space="preserve">Pour les questions relatives aux campagnes de gestion collective BIATSS des agents affectés précédemment à Paris Descartes : </w:t>
      </w:r>
      <w:hyperlink r:id="rId47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gestion-collective-biatss@parisdescartes.fr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Arial"/>
          <w:color w:val="000000"/>
          <w:sz w:val="20"/>
          <w:szCs w:val="20"/>
        </w:rPr>
        <w:t>Pour les questions relatives à la carrière et à la paie des personnels BIATSS titulaires et contractuels affectés précédemment à Paris Diderot :  </w:t>
      </w:r>
      <w:hyperlink r:id="rId48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drh.biatss.sciences@univ-paris-diderot.fr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   /  </w:t>
      </w:r>
      <w:hyperlink r:id="rId49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drh.biatss.sante@univ-paris-diderot.fr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 / </w:t>
      </w:r>
      <w:hyperlink r:id="rId50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drh.biatss.lsh@univ-paris-diderot.fr</w:t>
        </w:r>
      </w:hyperlink>
      <w:r>
        <w:rPr>
          <w:rFonts w:ascii="Lucida Sans" w:hAnsi="Lucida Sans" w:cs="Calibri"/>
          <w:color w:val="000000"/>
          <w:sz w:val="20"/>
          <w:szCs w:val="20"/>
        </w:rPr>
        <w:t xml:space="preserve">    /   </w:t>
      </w:r>
      <w:hyperlink r:id="rId51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drh.biatss.scc@univ-paris-diderot.fr</w:t>
        </w:r>
      </w:hyperlink>
    </w:p>
    <w:p w:rsidR="00806FFA" w:rsidRDefault="00094160">
      <w:pPr>
        <w:pStyle w:val="NormalWeb"/>
        <w:numPr>
          <w:ilvl w:val="0"/>
          <w:numId w:val="2"/>
        </w:numPr>
        <w:jc w:val="both"/>
      </w:pPr>
      <w:r>
        <w:rPr>
          <w:rFonts w:ascii="Lucida Sans" w:hAnsi="Lucida Sans" w:cs="Calibri"/>
          <w:color w:val="000000"/>
          <w:sz w:val="20"/>
          <w:szCs w:val="20"/>
        </w:rPr>
        <w:t>Pour les questions relatives aux campagnes de gestion collective BIATSS des agents affectés précédemment à Paris Diderot :</w:t>
      </w:r>
      <w:r>
        <w:rPr>
          <w:rFonts w:ascii="Lucida Sans" w:hAnsi="Lucida Sans" w:cs="Calibri"/>
          <w:color w:val="1F497D"/>
          <w:sz w:val="20"/>
          <w:szCs w:val="20"/>
        </w:rPr>
        <w:t xml:space="preserve"> </w:t>
      </w:r>
      <w:hyperlink r:id="rId52">
        <w:r>
          <w:rPr>
            <w:rStyle w:val="InternetLink"/>
            <w:rFonts w:ascii="Lucida Sans" w:hAnsi="Lucida Sans" w:cs="Calibri"/>
            <w:color w:val="0563C1"/>
            <w:sz w:val="20"/>
            <w:szCs w:val="20"/>
          </w:rPr>
          <w:t>drh.campagne.biatss@univ-paris-diderot.fr</w:t>
        </w:r>
      </w:hyperlink>
      <w:r>
        <w:rPr>
          <w:rFonts w:ascii="Lucida Sans" w:hAnsi="Lucida Sans" w:cs="Calibri"/>
          <w:color w:val="0563C1"/>
          <w:sz w:val="20"/>
          <w:szCs w:val="20"/>
          <w:u w:val="single"/>
        </w:rPr>
        <w:t xml:space="preserve"> </w:t>
      </w:r>
    </w:p>
    <w:p w:rsidR="00806FFA" w:rsidRDefault="00806FFA">
      <w:pPr>
        <w:pStyle w:val="NormalWeb"/>
        <w:jc w:val="both"/>
        <w:rPr>
          <w:rFonts w:ascii="Lucida Sans" w:hAnsi="Lucida Sans" w:cs="Calibri"/>
          <w:color w:val="0563C1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  <w:rPr>
          <w:rFonts w:ascii="Lucida Sans" w:hAnsi="Lucida Sans" w:cs="Calibri"/>
          <w:color w:val="0563C1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  <w:rPr>
          <w:rFonts w:ascii="Lucida Sans" w:hAnsi="Lucida Sans" w:cs="Calibri"/>
          <w:color w:val="0563C1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  <w:rPr>
          <w:rFonts w:ascii="Lucida Sans" w:hAnsi="Lucida Sans" w:cs="Calibri"/>
          <w:color w:val="0563C1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  <w:rPr>
          <w:rFonts w:ascii="Lucida Sans" w:hAnsi="Lucida Sans" w:cs="Calibri"/>
          <w:color w:val="0563C1"/>
          <w:sz w:val="20"/>
          <w:szCs w:val="20"/>
          <w:u w:val="single"/>
        </w:rPr>
      </w:pPr>
    </w:p>
    <w:p w:rsidR="00806FFA" w:rsidRDefault="00806FFA">
      <w:pPr>
        <w:pStyle w:val="NormalWeb"/>
        <w:jc w:val="both"/>
      </w:pPr>
    </w:p>
    <w:sectPr w:rsidR="00806FFA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 Devanagari">
    <w:altName w:val="Times New Roman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08AE"/>
    <w:multiLevelType w:val="multilevel"/>
    <w:tmpl w:val="69B22B6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B3050F7"/>
    <w:multiLevelType w:val="multilevel"/>
    <w:tmpl w:val="CB9A6C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E8C2F4E"/>
    <w:multiLevelType w:val="multilevel"/>
    <w:tmpl w:val="0D8048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2CF452D"/>
    <w:multiLevelType w:val="multilevel"/>
    <w:tmpl w:val="0DAA91D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FFA"/>
    <w:rsid w:val="00094160"/>
    <w:rsid w:val="0023673C"/>
    <w:rsid w:val="00607FBD"/>
    <w:rsid w:val="00806FFA"/>
    <w:rsid w:val="00944AFF"/>
    <w:rsid w:val="00D5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F91A3"/>
  <w15:docId w15:val="{75E5B01E-524C-4551-8DAC-6FAE44D2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basedOn w:val="Policepardfaut"/>
    <w:uiPriority w:val="99"/>
    <w:unhideWhenUsed/>
    <w:rsid w:val="00100B7C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qFormat/>
    <w:rsid w:val="00883ADD"/>
    <w:rPr>
      <w:color w:val="954F72" w:themeColor="followed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unhideWhenUsed/>
    <w:qFormat/>
    <w:rsid w:val="00100B7C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00B7C"/>
    <w:pPr>
      <w:ind w:left="720"/>
      <w:contextualSpacing/>
    </w:pPr>
  </w:style>
  <w:style w:type="paragraph" w:customStyle="1" w:styleId="Default">
    <w:name w:val="Default"/>
    <w:qFormat/>
    <w:rsid w:val="00BF4717"/>
    <w:rPr>
      <w:rFonts w:ascii="Calibri" w:eastAsia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0941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rhconcours@u-paris.fr" TargetMode="External"/><Relationship Id="rId18" Type="http://schemas.openxmlformats.org/officeDocument/2006/relationships/hyperlink" Target="mailto:action-sociale-adt@parisdescartes.fr" TargetMode="External"/><Relationship Id="rId26" Type="http://schemas.openxmlformats.org/officeDocument/2006/relationships/hyperlink" Target="mailto:catherine.dieupart@u-paris.fr" TargetMode="External"/><Relationship Id="rId39" Type="http://schemas.openxmlformats.org/officeDocument/2006/relationships/hyperlink" Target="mailto:drh.ec.sciences@univ-paris-diderot.fr" TargetMode="External"/><Relationship Id="rId21" Type="http://schemas.openxmlformats.org/officeDocument/2006/relationships/hyperlink" Target="mailto:action.sociale@univ-paris-diderot.fr" TargetMode="External"/><Relationship Id="rId34" Type="http://schemas.openxmlformats.org/officeDocument/2006/relationships/hyperlink" Target="mailto:gestionectitulaires@parisdescartes.fr" TargetMode="External"/><Relationship Id="rId42" Type="http://schemas.openxmlformats.org/officeDocument/2006/relationships/hyperlink" Target="mailto:drh.bsehc@univ-paris-diderot.fr" TargetMode="External"/><Relationship Id="rId47" Type="http://schemas.openxmlformats.org/officeDocument/2006/relationships/hyperlink" Target="mailto:gestion-collective-biatss@parisdescartes.fr" TargetMode="External"/><Relationship Id="rId50" Type="http://schemas.openxmlformats.org/officeDocument/2006/relationships/hyperlink" Target="mailto:drh.biatss.lsh@univ-paris-diderot.fr" TargetMode="External"/><Relationship Id="rId7" Type="http://schemas.openxmlformats.org/officeDocument/2006/relationships/hyperlink" Target="mailto:christine.debydeal@u-paris.fr" TargetMode="External"/><Relationship Id="rId2" Type="http://schemas.openxmlformats.org/officeDocument/2006/relationships/styles" Target="styles.xml"/><Relationship Id="rId16" Type="http://schemas.openxmlformats.org/officeDocument/2006/relationships/hyperlink" Target="mailto:formation.drh@univ-paris-diderot.fr" TargetMode="External"/><Relationship Id="rId29" Type="http://schemas.openxmlformats.org/officeDocument/2006/relationships/hyperlink" Target="mailto:laurent.zavidovique@u-paris.fr" TargetMode="External"/><Relationship Id="rId11" Type="http://schemas.openxmlformats.org/officeDocument/2006/relationships/hyperlink" Target="mailto:annabel.fallet@u-paris.fr" TargetMode="External"/><Relationship Id="rId24" Type="http://schemas.openxmlformats.org/officeDocument/2006/relationships/hyperlink" Target="mailto:patricia.leveque@u-paris.fr" TargetMode="External"/><Relationship Id="rId32" Type="http://schemas.openxmlformats.org/officeDocument/2006/relationships/hyperlink" Target="mailto:ziad.youakim@univ-paris-diderot.fr" TargetMode="External"/><Relationship Id="rId37" Type="http://schemas.openxmlformats.org/officeDocument/2006/relationships/hyperlink" Target="mailto:drh.ec.sante@univ-paris-diderot.fr" TargetMode="External"/><Relationship Id="rId40" Type="http://schemas.openxmlformats.org/officeDocument/2006/relationships/hyperlink" Target="mailto:drh.ec.scc@univ-paris-diderot.fr" TargetMode="External"/><Relationship Id="rId45" Type="http://schemas.openxmlformats.org/officeDocument/2006/relationships/hyperlink" Target="mailto:gestionbiatsscontractuels@parisdescartes.fr" TargetMode="External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sophie.lebars@u-paris.fr" TargetMode="External"/><Relationship Id="rId19" Type="http://schemas.openxmlformats.org/officeDocument/2006/relationships/hyperlink" Target="mailto:atmp@univ-paris-diderot.fr" TargetMode="External"/><Relationship Id="rId31" Type="http://schemas.openxmlformats.org/officeDocument/2006/relationships/hyperlink" Target="mailto:isabelle.lagny@u-paris.fr" TargetMode="External"/><Relationship Id="rId44" Type="http://schemas.openxmlformats.org/officeDocument/2006/relationships/hyperlink" Target="mailto:gestionbiatsstitulaires@parisdescartes.fr" TargetMode="External"/><Relationship Id="rId52" Type="http://schemas.openxmlformats.org/officeDocument/2006/relationships/hyperlink" Target="mailto:drh.campagne.biatss@univ-paris-diderot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ephanie.gasnier@u-paris.fr" TargetMode="External"/><Relationship Id="rId14" Type="http://schemas.openxmlformats.org/officeDocument/2006/relationships/hyperlink" Target="mailto:drh.recrutement@u-paris.fr" TargetMode="External"/><Relationship Id="rId22" Type="http://schemas.openxmlformats.org/officeDocument/2006/relationships/hyperlink" Target="mailto:restauration@univ-paris-diderot.fr" TargetMode="External"/><Relationship Id="rId27" Type="http://schemas.openxmlformats.org/officeDocument/2006/relationships/hyperlink" Target="mailto:mireille.podchlebnik@u-paris.fr%20" TargetMode="External"/><Relationship Id="rId30" Type="http://schemas.openxmlformats.org/officeDocument/2006/relationships/hyperlink" Target="mailto:anne.moktharian@u-paris.fr" TargetMode="External"/><Relationship Id="rId35" Type="http://schemas.openxmlformats.org/officeDocument/2006/relationships/hyperlink" Target="mailto:gestioneccontractuels@parisdescartes.fr" TargetMode="External"/><Relationship Id="rId43" Type="http://schemas.openxmlformats.org/officeDocument/2006/relationships/hyperlink" Target="mailto:cellulehc@parisdescartes.fr" TargetMode="External"/><Relationship Id="rId48" Type="http://schemas.openxmlformats.org/officeDocument/2006/relationships/hyperlink" Target="mailto:drh.biatss.sciences@univ-paris-diderot.fr" TargetMode="External"/><Relationship Id="rId8" Type="http://schemas.openxmlformats.org/officeDocument/2006/relationships/hyperlink" Target="mailto:vanessa.gancel@u-paris.fr" TargetMode="External"/><Relationship Id="rId51" Type="http://schemas.openxmlformats.org/officeDocument/2006/relationships/hyperlink" Target="mailto:drh.biatss.scc@univ-paris-diderot.f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arie-laure.falchon@u-paris.fr" TargetMode="External"/><Relationship Id="rId17" Type="http://schemas.openxmlformats.org/officeDocument/2006/relationships/hyperlink" Target="mailto:formation.drh@univ-paris-diderot.fr" TargetMode="External"/><Relationship Id="rId25" Type="http://schemas.openxmlformats.org/officeDocument/2006/relationships/hyperlink" Target="mailto:mac@u-paris.fr" TargetMode="External"/><Relationship Id="rId33" Type="http://schemas.openxmlformats.org/officeDocument/2006/relationships/hyperlink" Target="mailto:marina.pietri@univ-paris-diderot.fr" TargetMode="External"/><Relationship Id="rId38" Type="http://schemas.openxmlformats.org/officeDocument/2006/relationships/hyperlink" Target="mailto:drh.ec.lsh@univ-paris-diderot.fr" TargetMode="External"/><Relationship Id="rId46" Type="http://schemas.openxmlformats.org/officeDocument/2006/relationships/hyperlink" Target="mailto:referent-gestor@parisdescartes.fr" TargetMode="External"/><Relationship Id="rId20" Type="http://schemas.openxmlformats.org/officeDocument/2006/relationships/hyperlink" Target="mailto:drh.retraite@univ-paris-diderot.fr" TargetMode="External"/><Relationship Id="rId41" Type="http://schemas.openxmlformats.org/officeDocument/2006/relationships/hyperlink" Target="mailto:drh.campagne.ec@univ-paris-diderot.fr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loud.parisdescartes.fr/index.php/s/JyCSJL4WaA2dD62" TargetMode="External"/><Relationship Id="rId15" Type="http://schemas.openxmlformats.org/officeDocument/2006/relationships/hyperlink" Target="mailto:formations.personnel@parisdescartes.fr" TargetMode="External"/><Relationship Id="rId23" Type="http://schemas.openxmlformats.org/officeDocument/2006/relationships/hyperlink" Target="mailto:sicka.yamajako@u-paris.fr" TargetMode="External"/><Relationship Id="rId28" Type="http://schemas.openxmlformats.org/officeDocument/2006/relationships/hyperlink" Target="mailto:isabelle.roque@u-paris.fr%20" TargetMode="External"/><Relationship Id="rId36" Type="http://schemas.openxmlformats.org/officeDocument/2006/relationships/hyperlink" Target="mailto:gestionectitulaires@parisdescartes.fr" TargetMode="External"/><Relationship Id="rId49" Type="http://schemas.openxmlformats.org/officeDocument/2006/relationships/hyperlink" Target="mailto:drh.biatss.sante@univ-paris-didero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1235</Words>
  <Characters>6798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Sbohain</dc:creator>
  <dc:description/>
  <cp:lastModifiedBy>Microsoft Office User</cp:lastModifiedBy>
  <cp:revision>6</cp:revision>
  <dcterms:created xsi:type="dcterms:W3CDTF">2020-07-23T09:49:00Z</dcterms:created>
  <dcterms:modified xsi:type="dcterms:W3CDTF">2020-07-23T13:31:00Z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