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6E03E" w14:textId="2EA454D3" w:rsidR="00632D6C" w:rsidRPr="00072576" w:rsidRDefault="008F6F73" w:rsidP="001E7948">
      <w:pPr>
        <w:pStyle w:val="UniversiteParisTitre"/>
        <w:ind w:left="1191"/>
        <w:rPr>
          <w:noProof/>
          <w:sz w:val="28"/>
          <w:szCs w:val="20"/>
        </w:rPr>
      </w:pPr>
      <w:r w:rsidRPr="00072576">
        <w:rPr>
          <w:noProof/>
          <w:sz w:val="28"/>
          <w:szCs w:val="20"/>
        </w:rPr>
        <w:t>PH681</w:t>
      </w:r>
    </w:p>
    <w:p w14:paraId="28B4B1DB" w14:textId="5D1A713B" w:rsidR="00C87287" w:rsidRDefault="00FF08C6" w:rsidP="001E7948">
      <w:pPr>
        <w:pStyle w:val="UniversiteParisTitre"/>
        <w:ind w:left="1191"/>
      </w:pPr>
      <w:r>
        <w:rPr>
          <w:noProof/>
        </w:rPr>
        <w:t>Technicien en synthèse chimique</w:t>
      </w:r>
    </w:p>
    <w:p w14:paraId="2D268538" w14:textId="39D18106" w:rsidR="00EA0B18" w:rsidRDefault="00D936F5" w:rsidP="00EA0B18">
      <w:pPr>
        <w:pStyle w:val="UniversiteParisSoustitre"/>
        <w:spacing w:after="100" w:afterAutospacing="1"/>
        <w:ind w:left="1191"/>
      </w:pPr>
      <w:r>
        <w:t>Offre d’emploi d’Univer</w:t>
      </w:r>
      <w:bookmarkStart w:id="0" w:name="_GoBack"/>
      <w:bookmarkEnd w:id="0"/>
      <w:r>
        <w:t>sité de Paris</w:t>
      </w:r>
    </w:p>
    <w:p w14:paraId="1757B446" w14:textId="708D98D2" w:rsidR="000F3100" w:rsidRPr="00C87287" w:rsidRDefault="00F30E2B" w:rsidP="00EA0B18">
      <w:pPr>
        <w:pStyle w:val="UniversiteParisSoustitre"/>
        <w:spacing w:after="360"/>
        <w:ind w:left="1191"/>
      </w:pPr>
      <w:r>
        <w:rPr>
          <w:noProof/>
        </w:rPr>
        <w:t>UMR 7086 Interfaces Traitement Organisat &amp; Dynamique des Systèmes (ITODYS)</w:t>
      </w:r>
    </w:p>
    <w:p w14:paraId="2DC3B12D" w14:textId="6FB3955B" w:rsidR="00C87287" w:rsidRDefault="00CD4A0E" w:rsidP="003411F1">
      <w:pPr>
        <w:pStyle w:val="UniversiteParisIntertitre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775AB02" wp14:editId="582E5BBE">
                <wp:simplePos x="0" y="0"/>
                <wp:positionH relativeFrom="column">
                  <wp:posOffset>-1161415</wp:posOffset>
                </wp:positionH>
                <wp:positionV relativeFrom="paragraph">
                  <wp:posOffset>31115</wp:posOffset>
                </wp:positionV>
                <wp:extent cx="1810800" cy="3049200"/>
                <wp:effectExtent l="0" t="0" r="18415" b="1841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800" cy="30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3A19D" w14:textId="77777777" w:rsidR="00CD4A0E" w:rsidRDefault="00CD4A0E" w:rsidP="00CD4A0E">
                            <w:pPr>
                              <w:pStyle w:val="UniversiteParisInformationspratiquestitre"/>
                            </w:pPr>
                            <w:r>
                              <w:t>Cadre de l’offre d’emploi</w:t>
                            </w:r>
                          </w:p>
                          <w:p w14:paraId="53FBD2DC" w14:textId="77777777" w:rsidR="00CD4A0E" w:rsidRPr="003411F1" w:rsidRDefault="00CD4A0E" w:rsidP="00CD4A0E">
                            <w:pPr>
                              <w:pStyle w:val="UniversiteParisInformationspratiquestexte"/>
                            </w:pPr>
                            <w:r>
                              <w:t xml:space="preserve">Catégorie </w:t>
                            </w:r>
                            <w:r>
                              <w:rPr>
                                <w:noProof/>
                              </w:rPr>
                              <w:t>B, BAP B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noProof/>
                              </w:rPr>
                              <w:t>TECHNICIEN DE RECH ET FORMATION</w:t>
                            </w:r>
                          </w:p>
                          <w:p w14:paraId="7ED51F0E" w14:textId="77777777" w:rsidR="00CD4A0E" w:rsidRDefault="00CD4A0E" w:rsidP="00CD4A0E">
                            <w:pPr>
                              <w:pStyle w:val="UniversiteParisInformationspratiquestitre"/>
                            </w:pPr>
                            <w:r>
                              <w:t xml:space="preserve">Emploi-type </w:t>
                            </w:r>
                            <w:r>
                              <w:rPr>
                                <w:noProof/>
                              </w:rPr>
                              <w:t>REFERENS</w:t>
                            </w:r>
                          </w:p>
                          <w:p w14:paraId="511553D2" w14:textId="77777777" w:rsidR="00CD4A0E" w:rsidRDefault="00CD4A0E" w:rsidP="00CD4A0E">
                            <w:pPr>
                              <w:pStyle w:val="UniversiteParisInformationspratiquestexte"/>
                            </w:pPr>
                            <w:r>
                              <w:rPr>
                                <w:noProof/>
                              </w:rPr>
                              <w:t>Technicien-ne en chimie et sciences physiques</w:t>
                            </w:r>
                          </w:p>
                          <w:p w14:paraId="3A3D8352" w14:textId="77777777" w:rsidR="00CD4A0E" w:rsidRPr="00A55548" w:rsidRDefault="00CD4A0E" w:rsidP="00CD4A0E">
                            <w:pPr>
                              <w:pStyle w:val="UniversiteParisInformationspratiquestitre"/>
                            </w:pPr>
                            <w:r w:rsidRPr="00A55548">
                              <w:t xml:space="preserve">Date de la </w:t>
                            </w:r>
                            <w:r>
                              <w:t>publication</w:t>
                            </w:r>
                          </w:p>
                          <w:p w14:paraId="64E3A712" w14:textId="77777777" w:rsidR="00CD4A0E" w:rsidRDefault="00CD4A0E" w:rsidP="00CD4A0E">
                            <w:pPr>
                              <w:pStyle w:val="UniversiteParisInformationspratiquestexte"/>
                            </w:pPr>
                            <w:r>
                              <w:t>JJ/MM/AAAA</w:t>
                            </w:r>
                          </w:p>
                          <w:p w14:paraId="0C8D45EB" w14:textId="77777777" w:rsidR="00CD4A0E" w:rsidRPr="00A55548" w:rsidRDefault="00CD4A0E" w:rsidP="00CD4A0E">
                            <w:pPr>
                              <w:pStyle w:val="UniversiteParisInformationspratiquestitre"/>
                            </w:pPr>
                            <w:r>
                              <w:t>Date souhaitée de prise de fonction</w:t>
                            </w:r>
                          </w:p>
                          <w:p w14:paraId="22BFFCD3" w14:textId="62A68467" w:rsidR="00CD4A0E" w:rsidRDefault="00693EFB" w:rsidP="00CD4A0E">
                            <w:pPr>
                              <w:pStyle w:val="UniversiteParisInformationspratiquestexte"/>
                            </w:pPr>
                            <w:r>
                              <w:rPr>
                                <w:noProof/>
                              </w:rPr>
                              <w:t>01/06/2021</w:t>
                            </w:r>
                          </w:p>
                          <w:p w14:paraId="3A52E3D3" w14:textId="77777777" w:rsidR="00CD4A0E" w:rsidRDefault="00CD4A0E" w:rsidP="00CD4A0E">
                            <w:pPr>
                              <w:pStyle w:val="UniversiteParisInformationspratiquestitre"/>
                            </w:pPr>
                            <w:r>
                              <w:t>Localisation du poste (ou site)</w:t>
                            </w:r>
                          </w:p>
                          <w:p w14:paraId="18FADFD6" w14:textId="77777777" w:rsidR="00CD4A0E" w:rsidRDefault="00CD4A0E" w:rsidP="00CD4A0E">
                            <w:pPr>
                              <w:pStyle w:val="UniversiteParisInformationspratiquestexte"/>
                            </w:pPr>
                            <w:r>
                              <w:rPr>
                                <w:noProof/>
                              </w:rPr>
                              <w:t>Campus Grands Moulins</w:t>
                            </w:r>
                          </w:p>
                          <w:p w14:paraId="6B69C179" w14:textId="77777777" w:rsidR="00CD4A0E" w:rsidRDefault="00CD4A0E" w:rsidP="00CD4A0E">
                            <w:pPr>
                              <w:pStyle w:val="UniversiteParisInformationspratiquestexte"/>
                            </w:pPr>
                          </w:p>
                          <w:p w14:paraId="533029A7" w14:textId="38010203" w:rsidR="00CD4A0E" w:rsidRDefault="00CD4A0E" w:rsidP="00CD4A0E">
                            <w:pPr>
                              <w:pStyle w:val="UniversiteParisInformationspratiquestitre"/>
                              <w:rPr>
                                <w:noProof/>
                              </w:rPr>
                            </w:pPr>
                          </w:p>
                          <w:p w14:paraId="79BADEAE" w14:textId="4ED75F84" w:rsidR="00CD4A0E" w:rsidRPr="00A55A97" w:rsidRDefault="00CD4A0E" w:rsidP="00CD4A0E">
                            <w:pPr>
                              <w:pStyle w:val="UniversiteParisInformationspratiquestitre"/>
                            </w:pPr>
                          </w:p>
                          <w:p w14:paraId="10FDB273" w14:textId="77777777" w:rsidR="00CD4A0E" w:rsidRPr="00D73938" w:rsidRDefault="00CD4A0E" w:rsidP="00CD4A0E">
                            <w:pPr>
                              <w:pStyle w:val="Titre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5AB0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91.45pt;margin-top:2.45pt;width:142.6pt;height:24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" filled="f" stroked="f">
                <v:textbox inset="0,0,0,0">
                  <w:txbxContent>
                    <w:p w14:paraId="4A23A19D" w14:textId="77777777" w:rsidR="00CD4A0E" w:rsidRDefault="00CD4A0E" w:rsidP="00CD4A0E">
                      <w:pPr>
                        <w:pStyle w:val="UniversiteParisInformationspratiquestitre"/>
                      </w:pPr>
                      <w:r>
                        <w:t>Cadre de l’offre d’emploi</w:t>
                      </w:r>
                    </w:p>
                    <w:p w14:paraId="53FBD2DC" w14:textId="77777777" w:rsidR="00CD4A0E" w:rsidRPr="003411F1" w:rsidRDefault="00CD4A0E" w:rsidP="00CD4A0E">
                      <w:pPr>
                        <w:pStyle w:val="UniversiteParisInformationspratiquestexte"/>
                      </w:pPr>
                      <w:r>
                        <w:t xml:space="preserve">Catégorie </w:t>
                      </w:r>
                      <w:r>
                        <w:rPr>
                          <w:noProof/>
                        </w:rPr>
                        <w:t>B</w:t>
                      </w:r>
                      <w:r>
                        <w:rPr>
                          <w:noProof/>
                        </w:rPr>
                        <w:t>, BAP B</w:t>
                      </w:r>
                      <w:r>
                        <w:t xml:space="preserve">, </w:t>
                      </w:r>
                      <w:r>
                        <w:rPr>
                          <w:noProof/>
                        </w:rPr>
                        <w:t>TECHNICIEN DE RECH ET FORMATION</w:t>
                      </w:r>
                    </w:p>
                    <w:p w14:paraId="7ED51F0E" w14:textId="77777777" w:rsidR="00CD4A0E" w:rsidRDefault="00CD4A0E" w:rsidP="00CD4A0E">
                      <w:pPr>
                        <w:pStyle w:val="UniversiteParisInformationspratiquestitre"/>
                      </w:pPr>
                      <w:r>
                        <w:t xml:space="preserve">Emploi-type </w:t>
                      </w:r>
                      <w:r>
                        <w:rPr>
                          <w:noProof/>
                        </w:rPr>
                        <w:t>REFERENS</w:t>
                      </w:r>
                    </w:p>
                    <w:p w14:paraId="511553D2" w14:textId="77777777" w:rsidR="00CD4A0E" w:rsidRDefault="00CD4A0E" w:rsidP="00CD4A0E">
                      <w:pPr>
                        <w:pStyle w:val="UniversiteParisInformationspratiquestexte"/>
                      </w:pPr>
                      <w:r>
                        <w:rPr>
                          <w:noProof/>
                        </w:rPr>
                        <w:t>Technicien-ne en chimie et sciences physiques</w:t>
                      </w:r>
                    </w:p>
                    <w:p w14:paraId="3A3D8352" w14:textId="77777777" w:rsidR="00CD4A0E" w:rsidRPr="00A55548" w:rsidRDefault="00CD4A0E" w:rsidP="00CD4A0E">
                      <w:pPr>
                        <w:pStyle w:val="UniversiteParisInformationspratiquestitre"/>
                      </w:pPr>
                      <w:r w:rsidRPr="00A55548">
                        <w:t xml:space="preserve">Date de la </w:t>
                      </w:r>
                      <w:r>
                        <w:t>publication</w:t>
                      </w:r>
                    </w:p>
                    <w:p w14:paraId="64E3A712" w14:textId="77777777" w:rsidR="00CD4A0E" w:rsidRDefault="00CD4A0E" w:rsidP="00CD4A0E">
                      <w:pPr>
                        <w:pStyle w:val="UniversiteParisInformationspratiquestexte"/>
                      </w:pPr>
                      <w:r>
                        <w:t>JJ/MM/AAAA</w:t>
                      </w:r>
                    </w:p>
                    <w:p w14:paraId="0C8D45EB" w14:textId="77777777" w:rsidR="00CD4A0E" w:rsidRPr="00A55548" w:rsidRDefault="00CD4A0E" w:rsidP="00CD4A0E">
                      <w:pPr>
                        <w:pStyle w:val="UniversiteParisInformationspratiquestitre"/>
                      </w:pPr>
                      <w:r>
                        <w:t>Date souhaitée de prise de fonction</w:t>
                      </w:r>
                    </w:p>
                    <w:p w14:paraId="22BFFCD3" w14:textId="62A68467" w:rsidR="00CD4A0E" w:rsidRDefault="00693EFB" w:rsidP="00CD4A0E">
                      <w:pPr>
                        <w:pStyle w:val="UniversiteParisInformationspratiquestexte"/>
                      </w:pPr>
                      <w:r>
                        <w:rPr>
                          <w:noProof/>
                        </w:rPr>
                        <w:t>01/06/2021</w:t>
                      </w:r>
                    </w:p>
                    <w:p w14:paraId="3A52E3D3" w14:textId="77777777" w:rsidR="00CD4A0E" w:rsidRDefault="00CD4A0E" w:rsidP="00CD4A0E">
                      <w:pPr>
                        <w:pStyle w:val="UniversiteParisInformationspratiquestitre"/>
                      </w:pPr>
                      <w:r>
                        <w:t>Localisation du poste (ou site)</w:t>
                      </w:r>
                    </w:p>
                    <w:p w14:paraId="18FADFD6" w14:textId="77777777" w:rsidR="00CD4A0E" w:rsidRDefault="00CD4A0E" w:rsidP="00CD4A0E">
                      <w:pPr>
                        <w:pStyle w:val="UniversiteParisInformationspratiquestexte"/>
                      </w:pPr>
                      <w:r>
                        <w:rPr>
                          <w:noProof/>
                        </w:rPr>
                        <w:t>Campus Grands Moulins</w:t>
                      </w:r>
                    </w:p>
                    <w:p w14:paraId="6B69C179" w14:textId="77777777" w:rsidR="00CD4A0E" w:rsidRDefault="00CD4A0E" w:rsidP="00CD4A0E">
                      <w:pPr>
                        <w:pStyle w:val="UniversiteParisInformationspratiquestexte"/>
                      </w:pPr>
                    </w:p>
                    <w:p w14:paraId="533029A7" w14:textId="38010203" w:rsidR="00CD4A0E" w:rsidRDefault="005867A0" w:rsidP="00CD4A0E">
                      <w:pPr>
                        <w:pStyle w:val="UniversiteParisInformationspratiquestitre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/>
                      </w:r>
                    </w:p>
                    <w:p w14:paraId="79BADEAE" w14:textId="4ED75F84" w:rsidR="00CD4A0E" w:rsidRPr="00A55A97" w:rsidRDefault="005867A0" w:rsidP="00CD4A0E">
                      <w:pPr>
                        <w:pStyle w:val="UniversiteParisInformationspratiquestitre"/>
                      </w:pPr>
                      <w:r>
                        <w:rPr>
                          <w:noProof/>
                        </w:rPr>
                        <w:t/>
                      </w:r>
                    </w:p>
                    <w:p w14:paraId="10FDB273" w14:textId="77777777" w:rsidR="00CD4A0E" w:rsidRPr="00D73938" w:rsidRDefault="00CD4A0E" w:rsidP="00CD4A0E">
                      <w:pPr>
                        <w:pStyle w:val="Titre1"/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7255DB">
        <w:t xml:space="preserve">Rejoindre </w:t>
      </w:r>
      <w:r w:rsidR="003411F1">
        <w:t>universit</w:t>
      </w:r>
      <w:r w:rsidR="003D5027">
        <w:rPr>
          <w:rFonts w:cs="Lucida Sans"/>
        </w:rPr>
        <w:t>É</w:t>
      </w:r>
      <w:r w:rsidR="003411F1">
        <w:t xml:space="preserve"> de paris</w:t>
      </w:r>
    </w:p>
    <w:p w14:paraId="53A148C7" w14:textId="77777777" w:rsidR="003D5027" w:rsidRPr="00C87287" w:rsidRDefault="003D5027" w:rsidP="003411F1">
      <w:pPr>
        <w:pStyle w:val="UniversiteParisIntertitre1"/>
      </w:pPr>
    </w:p>
    <w:p w14:paraId="7DE41367" w14:textId="62C341EF" w:rsidR="00000344" w:rsidRDefault="00C162C3" w:rsidP="00356FA4">
      <w:pPr>
        <w:pStyle w:val="UniversiteParisCorpsdetexte"/>
        <w:spacing w:after="80"/>
        <w:contextualSpacing w:val="0"/>
      </w:pPr>
      <w:r>
        <w:rPr>
          <w:noProof/>
        </w:rPr>
        <w:t>Ancrée au cœur de la capitale, Université de Paris figure parmi les établissements français et internationaux les plus prestigieux grâce à sa recherche de très haut niveau, ses formations supérieures d’excellence, son soutien à l’innovation et sa participation active à la construction de l’espace européen de la recherche et de la formation.</w:t>
      </w:r>
    </w:p>
    <w:p w14:paraId="4DEB9B16" w14:textId="1C13A432" w:rsidR="00F159F8" w:rsidRDefault="00C162C3" w:rsidP="00356FA4">
      <w:pPr>
        <w:pStyle w:val="UniversiteParisCorpsdetexte"/>
        <w:spacing w:after="80"/>
        <w:contextualSpacing w:val="0"/>
      </w:pPr>
      <w:r>
        <w:rPr>
          <w:noProof/>
        </w:rPr>
        <w:t>Labellisée Idex depuis mars 2018, Université de Paris s’appuie sur ses enseignants, ses chercheurs, ses enseignants-chercheurs, ses personnels administratifs et techniques, ses étudiants, pour développer des projets scientifiques à forte valeur ajoutée, et former les hommes et les femmes dont le monde de demain a besoin.</w:t>
      </w:r>
    </w:p>
    <w:p w14:paraId="7B842764" w14:textId="2BD6CC88" w:rsidR="00305600" w:rsidRDefault="00305600" w:rsidP="00356FA4">
      <w:pPr>
        <w:pStyle w:val="UniversiteParisCorpsdetexte"/>
        <w:spacing w:after="80"/>
        <w:contextualSpacing w:val="0"/>
      </w:pPr>
      <w:r>
        <w:rPr>
          <w:noProof/>
        </w:rPr>
        <w:t>Des sciences exactes et expérimentales aux sciences humaines et sociales, en passant par la santé, Université de Paris a fait de l’interdisciplinarité un marqueur fort de son identité.</w:t>
      </w:r>
    </w:p>
    <w:p w14:paraId="17E828CF" w14:textId="42FC96D1" w:rsidR="00305600" w:rsidRDefault="00305600" w:rsidP="00356FA4">
      <w:pPr>
        <w:pStyle w:val="UniversiteParisCorpsdetexte"/>
        <w:spacing w:after="80"/>
        <w:contextualSpacing w:val="0"/>
      </w:pPr>
      <w:r>
        <w:rPr>
          <w:noProof/>
        </w:rPr>
        <w:t>Elle compte aujourd’hui 64 000 étudiants, 7 500 personnels, 138 laboratoires, répartis au sein de ses trois grandes Facultés en Santé, Sciences et Société et Humanités et de l’institut de physique du globe de Paris.</w:t>
      </w:r>
    </w:p>
    <w:p w14:paraId="40723BE1" w14:textId="265CDB18" w:rsidR="00305600" w:rsidRDefault="00305600" w:rsidP="00356FA4">
      <w:pPr>
        <w:pStyle w:val="UniversiteParisCorpsdetexte"/>
        <w:spacing w:after="80"/>
        <w:contextualSpacing w:val="0"/>
      </w:pPr>
      <w:r>
        <w:rPr>
          <w:noProof/>
        </w:rPr>
        <w:t>Rejoindre Université de Paris c’est faire le choix de l’exigence et de l’engagement au service de valeurs fortes ; celles du service public, de la rigueur scientifique et intellectuelle mais aussi de la curiosité et de l’ouverture aux autres et au monde.</w:t>
      </w:r>
    </w:p>
    <w:p w14:paraId="50C3F81D" w14:textId="77777777" w:rsidR="00F9608F" w:rsidRDefault="00F9608F" w:rsidP="003D5027">
      <w:pPr>
        <w:pStyle w:val="UniversiteParisIntertitre1"/>
      </w:pPr>
    </w:p>
    <w:p w14:paraId="79946C03" w14:textId="7EF9D096" w:rsidR="003D5027" w:rsidRDefault="003D5027" w:rsidP="003D5027">
      <w:pPr>
        <w:pStyle w:val="UniversiteParisIntertitre1"/>
      </w:pPr>
      <w:r>
        <w:t>r</w:t>
      </w:r>
      <w:r>
        <w:rPr>
          <w:rFonts w:cs="Lucida Sans"/>
        </w:rPr>
        <w:t>É</w:t>
      </w:r>
      <w:r>
        <w:t>sum</w:t>
      </w:r>
      <w:r>
        <w:rPr>
          <w:rFonts w:cs="Lucida Sans"/>
        </w:rPr>
        <w:t>É</w:t>
      </w:r>
      <w:r>
        <w:t xml:space="preserve"> du poste</w:t>
      </w:r>
    </w:p>
    <w:p w14:paraId="7667465D" w14:textId="77777777" w:rsidR="003D5027" w:rsidRDefault="003D5027" w:rsidP="003D5027">
      <w:pPr>
        <w:pStyle w:val="UniversiteParisIntertitre1"/>
      </w:pPr>
    </w:p>
    <w:p w14:paraId="0D3C65E4" w14:textId="09525BAA" w:rsidR="003D5027" w:rsidRPr="00C87287" w:rsidRDefault="004975F3" w:rsidP="003D5027">
      <w:pPr>
        <w:pStyle w:val="UniversiteParisCorpsdetexte"/>
      </w:pPr>
      <w:r>
        <w:rPr>
          <w:noProof/>
        </w:rPr>
        <w:t>Au sein de la plateforme de synthèse du laboratoire, conduire des expériences de laboratoire pour réaliser des préparations, des analyses ou des synthèses courantes selon un protocole défini</w:t>
      </w:r>
    </w:p>
    <w:p w14:paraId="156FD12C" w14:textId="77777777" w:rsidR="003D5027" w:rsidRPr="00C87287" w:rsidRDefault="003D5027" w:rsidP="003D5027">
      <w:pPr>
        <w:pStyle w:val="UniversiteParisIntertitre1"/>
      </w:pPr>
    </w:p>
    <w:p w14:paraId="102C51E8" w14:textId="77777777" w:rsidR="003D5027" w:rsidRDefault="003D5027" w:rsidP="00487629">
      <w:pPr>
        <w:pStyle w:val="UniversiteParisIntertitre1"/>
      </w:pPr>
    </w:p>
    <w:p w14:paraId="224B0E79" w14:textId="5B06D20C" w:rsidR="00487629" w:rsidRDefault="00BD0288" w:rsidP="00487629">
      <w:pPr>
        <w:pStyle w:val="UniversiteParisIntertitre1"/>
      </w:pPr>
      <w:r>
        <w:t>Pr</w:t>
      </w:r>
      <w:r w:rsidR="003D5027">
        <w:rPr>
          <w:rFonts w:cs="Lucida Sans"/>
        </w:rPr>
        <w:t>É</w:t>
      </w:r>
      <w:r>
        <w:t>sentation de la direction</w:t>
      </w:r>
      <w:r w:rsidR="00000344">
        <w:t>/structure d’accueil du poste</w:t>
      </w:r>
    </w:p>
    <w:p w14:paraId="2FB4FCB6" w14:textId="77777777" w:rsidR="003D5027" w:rsidRDefault="003D5027" w:rsidP="00487629">
      <w:pPr>
        <w:pStyle w:val="UniversiteParisIntertitre1"/>
      </w:pPr>
    </w:p>
    <w:p w14:paraId="4DA8E000" w14:textId="182D4718" w:rsidR="00E8475A" w:rsidRPr="00C87287" w:rsidRDefault="00A231D1" w:rsidP="00C87287">
      <w:pPr>
        <w:pStyle w:val="UniversiteParisCorpsdetexte"/>
      </w:pPr>
      <w:r>
        <w:rPr>
          <w:noProof/>
        </w:rPr>
        <w:t>L’ITODYS, unité de recherche en chimie, se compose de 62 permanents et 50 non-permanents. A cet effectif qui constitue une constante du laboratoire depuis plus de 10 ans, s’ajoute un volant important de stagiaires de BTS, Licence et Master qui sur 6 mois de l’année conduisent à un effectif total de 150 personnes. Le laboratoire se situe sur le campus des Grands Moulins de l’Université de Paris dans le 13ème arrondissement (https://www.itodys.univ-paris-diderot.fr).</w:t>
      </w:r>
    </w:p>
    <w:p w14:paraId="1A41E06C" w14:textId="77777777" w:rsidR="007C3999" w:rsidRDefault="007C3999" w:rsidP="00487629">
      <w:pPr>
        <w:pStyle w:val="UniversiteParisIntertitre2"/>
      </w:pPr>
    </w:p>
    <w:p w14:paraId="779B6BEA" w14:textId="77777777" w:rsidR="00487629" w:rsidRDefault="00487629" w:rsidP="00487629">
      <w:pPr>
        <w:pStyle w:val="UniversiteParisIntertitre2"/>
      </w:pPr>
    </w:p>
    <w:p w14:paraId="4310D3D5" w14:textId="4685E814" w:rsidR="00487629" w:rsidRDefault="000B0150" w:rsidP="003D5027">
      <w:pPr>
        <w:pStyle w:val="UniversiteParisIntertitre1"/>
      </w:pPr>
      <w:r>
        <w:rPr>
          <w:caps w:val="0"/>
        </w:rPr>
        <w:t>DESCRIPTIF DES ACTIVITÉS</w:t>
      </w:r>
    </w:p>
    <w:p w14:paraId="7FA4698C" w14:textId="77777777" w:rsidR="007255DB" w:rsidRDefault="007255DB" w:rsidP="007255DB">
      <w:pPr>
        <w:pStyle w:val="UniversiteParisIntertitre2"/>
      </w:pPr>
    </w:p>
    <w:p w14:paraId="0A2C5891" w14:textId="1FD3B86E" w:rsidR="007255DB" w:rsidRDefault="00B51A3E" w:rsidP="00B51A3E">
      <w:pPr>
        <w:pStyle w:val="UniversiteParisCorpsdetexte"/>
      </w:pPr>
      <w:r>
        <w:rPr>
          <w:noProof/>
        </w:rPr>
        <w:lastRenderedPageBreak/>
        <w:t>- Mener des expériences de laboratoire dans les domaines de l'analyse, de la synthèse chimique</w:t>
      </w:r>
      <w:r>
        <w:rPr>
          <w:noProof/>
        </w:rPr>
        <w:br/>
        <w:t>- Purifier, préparer ou synthétiser les produits de base par les techniques usuelles de laboratoire et préparer les échantillons pour l'analyse selon un protocole défini</w:t>
      </w:r>
      <w:r>
        <w:rPr>
          <w:noProof/>
        </w:rPr>
        <w:br/>
        <w:t>- Effectuer des analyses courantes mettant en œuvre une ou plusieurs techniques</w:t>
      </w:r>
      <w:r>
        <w:rPr>
          <w:noProof/>
        </w:rPr>
        <w:br/>
        <w:t>- Effectuer le réglage des appareils, l'étalonnage et la maintenance de premier niveau (HPLC, RMN, Lyophilisateur, Pompes à palette…)</w:t>
      </w:r>
      <w:r>
        <w:rPr>
          <w:noProof/>
        </w:rPr>
        <w:br/>
        <w:t>- Collecter les résultats, les mettre en forme</w:t>
      </w:r>
      <w:r>
        <w:rPr>
          <w:noProof/>
        </w:rPr>
        <w:br/>
        <w:t>- Tenir un cahier de laboratoire ; élaborer les différentes fiches de préparation des réactifs et solutions</w:t>
      </w:r>
      <w:r>
        <w:rPr>
          <w:noProof/>
        </w:rPr>
        <w:br/>
        <w:t xml:space="preserve">- Effectuer les approvisionnements et la gestion des stocks de produits chimiques, de petits matériels, de fluides ou de gaz </w:t>
      </w:r>
      <w:r>
        <w:rPr>
          <w:noProof/>
        </w:rPr>
        <w:br/>
        <w:t>- Travailler en équipe et communiquer avec les différents personnels et étudiants de l'établissement</w:t>
      </w:r>
      <w:r>
        <w:rPr>
          <w:noProof/>
        </w:rPr>
        <w:br/>
        <w:t xml:space="preserve">- Appliquer et faire appliquer les règles d'hygiène et de sécurité </w:t>
      </w:r>
      <w:r>
        <w:rPr>
          <w:noProof/>
        </w:rPr>
        <w:br/>
      </w:r>
    </w:p>
    <w:p w14:paraId="600A8E4A" w14:textId="475BDCDA" w:rsidR="003D5027" w:rsidRPr="00163A73" w:rsidRDefault="003D5027" w:rsidP="003D5027">
      <w:pPr>
        <w:pStyle w:val="UniversiteParisIntertitre1"/>
        <w:rPr>
          <w:lang w:val="en-US"/>
        </w:rPr>
      </w:pPr>
    </w:p>
    <w:p w14:paraId="589F7A31" w14:textId="69F6CC5A" w:rsidR="003D5027" w:rsidRDefault="00000344" w:rsidP="00F9608F">
      <w:pPr>
        <w:pStyle w:val="UniversiteParisIntertitre2"/>
      </w:pPr>
      <w:r>
        <w:t>Encadrement</w:t>
      </w:r>
      <w:r w:rsidR="00F9608F">
        <w:t xml:space="preserve"> : </w:t>
      </w:r>
      <w:r w:rsidR="00163A73">
        <w:rPr>
          <w:noProof/>
        </w:rPr>
        <w:t>oui</w:t>
      </w:r>
    </w:p>
    <w:p w14:paraId="78C5C1A7" w14:textId="68C878EC" w:rsidR="00BE4D1B" w:rsidRDefault="00BE4D1B" w:rsidP="00731342">
      <w:pPr>
        <w:pStyle w:val="UniversiteParisIntertitre2"/>
        <w:jc w:val="both"/>
      </w:pPr>
    </w:p>
    <w:p w14:paraId="306C6EA3" w14:textId="5E6F8C41" w:rsidR="007255DB" w:rsidRDefault="007255DB" w:rsidP="00F9608F">
      <w:pPr>
        <w:pStyle w:val="UniversiteParisIntertitre2"/>
      </w:pPr>
      <w:r w:rsidRPr="007255DB">
        <w:t>Condi</w:t>
      </w:r>
      <w:r>
        <w:t>tions particulières d'exercice</w:t>
      </w:r>
    </w:p>
    <w:p w14:paraId="0C323921" w14:textId="26C2B45D" w:rsidR="00E8475A" w:rsidRDefault="00E8475A" w:rsidP="00C87287">
      <w:pPr>
        <w:pStyle w:val="UniversiteParisCorpsdetexte"/>
      </w:pPr>
    </w:p>
    <w:p w14:paraId="168E0B89" w14:textId="47F10DF0" w:rsidR="007255DB" w:rsidRDefault="00EB307F" w:rsidP="00C87287">
      <w:pPr>
        <w:pStyle w:val="UniversiteParisCorpsdetexte"/>
      </w:pPr>
      <w:r>
        <w:rPr>
          <w:noProof/>
        </w:rPr>
        <w:t>Néant</w:t>
      </w:r>
    </w:p>
    <w:p w14:paraId="7AE4256D" w14:textId="77777777" w:rsidR="007255DB" w:rsidRDefault="007255DB" w:rsidP="00C87287">
      <w:pPr>
        <w:pStyle w:val="UniversiteParisCorpsdetexte"/>
      </w:pPr>
    </w:p>
    <w:p w14:paraId="5DBE979F" w14:textId="512295D4" w:rsidR="00487629" w:rsidRPr="00B26BA6" w:rsidRDefault="00B26BA6" w:rsidP="00B26BA6">
      <w:pPr>
        <w:pStyle w:val="UniversiteParisIntertitre1"/>
      </w:pPr>
      <w:r>
        <w:t>profil recherchÉ</w:t>
      </w:r>
    </w:p>
    <w:p w14:paraId="7548ED87" w14:textId="782BBCB2" w:rsidR="00B26BA6" w:rsidRDefault="00B26BA6" w:rsidP="00487629">
      <w:pPr>
        <w:pStyle w:val="UniversiteParisCorpsdetexte"/>
      </w:pPr>
    </w:p>
    <w:p w14:paraId="0065B876" w14:textId="36E3212F" w:rsidR="0014107C" w:rsidRDefault="0014107C" w:rsidP="00B26BA6">
      <w:pPr>
        <w:pStyle w:val="UniversiteParisCorpsdetexte"/>
        <w:rPr>
          <w:b/>
        </w:rPr>
      </w:pPr>
      <w:r>
        <w:rPr>
          <w:b/>
        </w:rPr>
        <w:t xml:space="preserve">Connaissances : </w:t>
      </w:r>
    </w:p>
    <w:p w14:paraId="2DA57269" w14:textId="7E3896B5" w:rsidR="0014107C" w:rsidRDefault="006969D4" w:rsidP="006969D4">
      <w:pPr>
        <w:pStyle w:val="UniversiteParisCorpsdetexte"/>
      </w:pPr>
      <w:r>
        <w:rPr>
          <w:noProof/>
        </w:rPr>
        <w:t>- Chimie organique et analytique</w:t>
      </w:r>
      <w:r>
        <w:rPr>
          <w:noProof/>
        </w:rPr>
        <w:br/>
        <w:t>- Logiciels de bureautique (traitement de texte, tableur, dessin de molécules…) (notion de base)</w:t>
      </w:r>
      <w:r>
        <w:rPr>
          <w:noProof/>
        </w:rPr>
        <w:br/>
        <w:t>- Concepts de qualité appliqués aux produits chimiques, aux techniques d'analyse et de mesures (notion de base)</w:t>
      </w:r>
      <w:r>
        <w:rPr>
          <w:noProof/>
        </w:rPr>
        <w:br/>
        <w:t>- Techniques usuelles de purification, de caractérisation et d'analyse de produits (notion de base)</w:t>
      </w:r>
      <w:r>
        <w:rPr>
          <w:noProof/>
        </w:rPr>
        <w:br/>
        <w:t>- Connaissance en RMN : notion de base et capacité d’interpréter un spectre RMN</w:t>
      </w:r>
      <w:r>
        <w:rPr>
          <w:noProof/>
        </w:rPr>
        <w:br/>
        <w:t>- Organisation et fonctionnement de l'enseignement supérieur et de la recherche publique (uniquement pour l'ESR)</w:t>
      </w:r>
      <w:r>
        <w:rPr>
          <w:noProof/>
        </w:rPr>
        <w:br/>
        <w:t>- Conditions de stockage et d'élimination des produits chimiques</w:t>
      </w:r>
      <w:r>
        <w:rPr>
          <w:noProof/>
        </w:rPr>
        <w:br/>
        <w:t>- Réglementation en matière d'hygiène et de sécurité (notion de base)</w:t>
      </w:r>
      <w:r>
        <w:rPr>
          <w:noProof/>
        </w:rPr>
        <w:br/>
        <w:t>- Techniques du domaine (connaissance générale)</w:t>
      </w:r>
      <w:r>
        <w:rPr>
          <w:noProof/>
        </w:rPr>
        <w:br/>
        <w:t xml:space="preserve">- Langue anglaise : A2 à B1 (cadre européen commun de référence pour les langues) </w:t>
      </w:r>
      <w:r>
        <w:rPr>
          <w:noProof/>
        </w:rPr>
        <w:br/>
      </w:r>
    </w:p>
    <w:p w14:paraId="1C614745" w14:textId="77777777" w:rsidR="0014107C" w:rsidRPr="00010E6D" w:rsidRDefault="0014107C" w:rsidP="00B26BA6">
      <w:pPr>
        <w:pStyle w:val="UniversiteParisCorpsdetexte"/>
        <w:rPr>
          <w:b/>
        </w:rPr>
      </w:pPr>
    </w:p>
    <w:p w14:paraId="5F6230F9" w14:textId="4BC9678F" w:rsidR="00B26BA6" w:rsidRPr="00AE71D2" w:rsidRDefault="00B26BA6" w:rsidP="00B26BA6">
      <w:pPr>
        <w:pStyle w:val="UniversiteParisCorpsdetexte"/>
        <w:rPr>
          <w:b/>
        </w:rPr>
      </w:pPr>
      <w:r w:rsidRPr="00B26BA6">
        <w:rPr>
          <w:b/>
        </w:rPr>
        <w:t>Savoir-faire</w:t>
      </w:r>
      <w:r w:rsidR="007255DB">
        <w:rPr>
          <w:b/>
        </w:rPr>
        <w:t xml:space="preserve"> -</w:t>
      </w:r>
      <w:r w:rsidR="007255DB" w:rsidRPr="007255DB">
        <w:t xml:space="preserve"> </w:t>
      </w:r>
      <w:r w:rsidR="007255DB" w:rsidRPr="007255DB">
        <w:rPr>
          <w:b/>
        </w:rPr>
        <w:t>Compétences opérationnelle</w:t>
      </w:r>
      <w:r w:rsidR="007255DB">
        <w:rPr>
          <w:b/>
        </w:rPr>
        <w:t>s</w:t>
      </w:r>
      <w:r w:rsidR="00AE71D2">
        <w:rPr>
          <w:b/>
        </w:rPr>
        <w:t> :</w:t>
      </w:r>
    </w:p>
    <w:p w14:paraId="62A3894A" w14:textId="7BDA5A34" w:rsidR="00B26BA6" w:rsidRPr="000B0150" w:rsidRDefault="000B0150" w:rsidP="000B0150">
      <w:pPr>
        <w:pStyle w:val="UniversiteParisCorpsdetexte"/>
      </w:pPr>
      <w:r>
        <w:rPr>
          <w:noProof/>
        </w:rPr>
        <w:t>Utiliser les techniques courantes de préparation d'échantillons</w:t>
      </w:r>
      <w:r>
        <w:rPr>
          <w:noProof/>
        </w:rPr>
        <w:br/>
        <w:t>- Utiliser les logiciels de pilotage d'appareils</w:t>
      </w:r>
      <w:r>
        <w:rPr>
          <w:noProof/>
        </w:rPr>
        <w:br/>
        <w:t>- Assurer l'entretien courant des outils de l'environnement de travail</w:t>
      </w:r>
      <w:r>
        <w:rPr>
          <w:noProof/>
        </w:rPr>
        <w:br/>
        <w:t>- Appliquer les règles d'hygiène et de sécurité</w:t>
      </w:r>
      <w:r>
        <w:rPr>
          <w:noProof/>
        </w:rPr>
        <w:br/>
        <w:t>- Manipuler les gaz sous pression et/ou des fluides cryogéniques</w:t>
      </w:r>
    </w:p>
    <w:p w14:paraId="2E4AC63F" w14:textId="77777777" w:rsidR="00B26BA6" w:rsidRPr="000B0150" w:rsidRDefault="00B26BA6" w:rsidP="00B26BA6">
      <w:pPr>
        <w:pStyle w:val="UniversiteParisCorpsdetexte"/>
        <w:rPr>
          <w:b/>
        </w:rPr>
      </w:pPr>
    </w:p>
    <w:p w14:paraId="223CD14B" w14:textId="69FCBC00" w:rsidR="00B26BA6" w:rsidRPr="00B26BA6" w:rsidRDefault="00B26BA6" w:rsidP="00B26BA6">
      <w:pPr>
        <w:pStyle w:val="UniversiteParisCorpsdetexte"/>
        <w:rPr>
          <w:b/>
        </w:rPr>
      </w:pPr>
      <w:r w:rsidRPr="00B26BA6">
        <w:rPr>
          <w:b/>
        </w:rPr>
        <w:t>Savoir-être</w:t>
      </w:r>
      <w:r w:rsidR="007255DB">
        <w:rPr>
          <w:b/>
        </w:rPr>
        <w:t xml:space="preserve"> – Compétences comportementales</w:t>
      </w:r>
      <w:r w:rsidR="00AE71D2">
        <w:rPr>
          <w:b/>
        </w:rPr>
        <w:t> :</w:t>
      </w:r>
    </w:p>
    <w:p w14:paraId="0D8EEE0F" w14:textId="26F46843" w:rsidR="00B26BA6" w:rsidRPr="00823665" w:rsidRDefault="00823665" w:rsidP="00823665">
      <w:pPr>
        <w:pStyle w:val="UniversiteParisCorpsdetexte"/>
      </w:pPr>
      <w:r>
        <w:rPr>
          <w:noProof/>
        </w:rPr>
        <w:t>- Sens de l'organisation</w:t>
      </w:r>
      <w:r>
        <w:rPr>
          <w:noProof/>
        </w:rPr>
        <w:br/>
        <w:t>- Réactivité</w:t>
      </w:r>
      <w:r>
        <w:rPr>
          <w:noProof/>
        </w:rPr>
        <w:br/>
        <w:t>- Capacité d'écoute</w:t>
      </w:r>
      <w:r>
        <w:rPr>
          <w:noProof/>
        </w:rPr>
        <w:br/>
        <w:t>-Savoir rendre compte de ses travaux</w:t>
      </w:r>
    </w:p>
    <w:p w14:paraId="3B2CCCE5" w14:textId="77777777" w:rsidR="007C3999" w:rsidRPr="00823665" w:rsidRDefault="007C3999" w:rsidP="00B26BA6">
      <w:pPr>
        <w:pStyle w:val="UniversiteParisCorpsdetexte"/>
      </w:pPr>
    </w:p>
    <w:p w14:paraId="321C55B7" w14:textId="5FFF4327" w:rsidR="00B26BA6" w:rsidRPr="007C3999" w:rsidRDefault="007255DB" w:rsidP="002D3369">
      <w:pPr>
        <w:pStyle w:val="UniversiteParisIntertitre2"/>
      </w:pPr>
      <w:r>
        <w:t>Niveau de diplôme souhaité (le cas échéant) :</w:t>
      </w:r>
    </w:p>
    <w:p w14:paraId="036E121E" w14:textId="3C585F35" w:rsidR="007C3999" w:rsidRDefault="00A30934" w:rsidP="00B26BA6">
      <w:pPr>
        <w:pStyle w:val="UniversiteParisCorpsdetexte"/>
      </w:pPr>
      <w:r>
        <w:rPr>
          <w:noProof/>
        </w:rPr>
        <w:lastRenderedPageBreak/>
        <w:t>Niveau IV - Baccalauréat ou diplôme équivalent</w:t>
      </w:r>
    </w:p>
    <w:p w14:paraId="3F3E234C" w14:textId="3F0A7B08" w:rsidR="007C3999" w:rsidRDefault="007C3999" w:rsidP="007C3999">
      <w:pPr>
        <w:pStyle w:val="UniversiteParisCorpsdetexte"/>
      </w:pPr>
    </w:p>
    <w:p w14:paraId="37B91D13" w14:textId="77777777" w:rsidR="0034141C" w:rsidRDefault="0034141C" w:rsidP="00641353">
      <w:pPr>
        <w:pStyle w:val="UniversiteParisIntertitre1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>Modalités de candidature</w:t>
      </w:r>
    </w:p>
    <w:p w14:paraId="539D3E23" w14:textId="77777777" w:rsidR="0034141C" w:rsidRDefault="0034141C" w:rsidP="00641353">
      <w:pPr>
        <w:pStyle w:val="UniversiteParisIntertitre1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1AA10405" w14:textId="1D4AB4D1" w:rsidR="00545092" w:rsidRDefault="00E043C7" w:rsidP="00641353">
      <w:pPr>
        <w:pStyle w:val="UniversiteParisCorpsdetext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E043C7">
        <w:t xml:space="preserve">Pour proposer votre candidature, envoyez votre CV et lettre de motivation par mail en rappelant la référence de l’offre à </w:t>
      </w:r>
      <w:hyperlink r:id="rId8" w:history="1">
        <w:r w:rsidRPr="0076115C">
          <w:rPr>
            <w:rStyle w:val="Lienhypertexte"/>
          </w:rPr>
          <w:t>drh.recrutement@u-paris.fr</w:t>
        </w:r>
      </w:hyperlink>
      <w:r>
        <w:t>.</w:t>
      </w:r>
    </w:p>
    <w:p w14:paraId="7DDCB943" w14:textId="77777777" w:rsidR="00E043C7" w:rsidRDefault="00E043C7" w:rsidP="00641353">
      <w:pPr>
        <w:pStyle w:val="UniversiteParisCorpsdetext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4F6C5E34" w14:textId="317B8D4F" w:rsidR="00E043C7" w:rsidRDefault="0034141C" w:rsidP="00641353">
      <w:pPr>
        <w:pStyle w:val="UniversiteParisCorpsdetext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>Pour retrouver toutes nos offres d'emploi, rendez-vous su</w:t>
      </w:r>
      <w:r w:rsidR="00E043C7">
        <w:t xml:space="preserve">r </w:t>
      </w:r>
      <w:hyperlink r:id="rId9" w:history="1">
        <w:r w:rsidR="00E043C7" w:rsidRPr="0076115C">
          <w:rPr>
            <w:rStyle w:val="Lienhypertexte"/>
          </w:rPr>
          <w:t>https://u-paris.fr/les-offres-demploi-duniversite-de-paris/</w:t>
        </w:r>
      </w:hyperlink>
      <w:r w:rsidR="00E043C7">
        <w:t>.</w:t>
      </w:r>
    </w:p>
    <w:p w14:paraId="7A76082D" w14:textId="4829251F" w:rsidR="0034141C" w:rsidRDefault="0034141C" w:rsidP="0034141C">
      <w:pPr>
        <w:pStyle w:val="UniversiteParisCorpsdetexte"/>
      </w:pPr>
    </w:p>
    <w:sectPr w:rsidR="0034141C" w:rsidSect="00D51E30">
      <w:headerReference w:type="default" r:id="rId10"/>
      <w:footerReference w:type="default" r:id="rId11"/>
      <w:headerReference w:type="first" r:id="rId12"/>
      <w:type w:val="continuous"/>
      <w:pgSz w:w="11910" w:h="16840"/>
      <w:pgMar w:top="2007" w:right="851" w:bottom="1418" w:left="2597" w:header="624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BA05F" w14:textId="77777777" w:rsidR="00B837B5" w:rsidRDefault="00B837B5">
      <w:r>
        <w:separator/>
      </w:r>
    </w:p>
  </w:endnote>
  <w:endnote w:type="continuationSeparator" w:id="0">
    <w:p w14:paraId="07935D5E" w14:textId="77777777" w:rsidR="00B837B5" w:rsidRDefault="00B8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arby Sans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LucidaSans">
    <w:charset w:val="00"/>
    <w:family w:val="auto"/>
    <w:pitch w:val="variable"/>
    <w:sig w:usb0="00000003" w:usb1="00000000" w:usb2="00000000" w:usb3="00000000" w:csb0="00000001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F005B" w14:textId="751734D1" w:rsidR="00E11E90" w:rsidRPr="00285D37" w:rsidRDefault="00E11E90" w:rsidP="006D5CC9">
    <w:pPr>
      <w:pStyle w:val="UniversitdeParisPieddepage"/>
      <w:ind w:left="0" w:right="360"/>
    </w:pPr>
  </w:p>
  <w:p w14:paraId="49E30CFB" w14:textId="4026D5EC" w:rsidR="006D5CC9" w:rsidRPr="00285D37" w:rsidRDefault="006D5CC9" w:rsidP="006D5CC9">
    <w:pPr>
      <w:pStyle w:val="Pieddepage"/>
      <w:framePr w:wrap="none" w:vAnchor="text" w:hAnchor="margin" w:xAlign="right" w:y="184"/>
      <w:rPr>
        <w:rStyle w:val="Numrodepage"/>
        <w:rFonts w:ascii="Lucida Sans" w:hAnsi="Lucida Sans"/>
        <w:color w:val="9E9F9E"/>
        <w:sz w:val="16"/>
        <w:szCs w:val="16"/>
      </w:rPr>
    </w:pPr>
    <w:r w:rsidRPr="00285D37">
      <w:rPr>
        <w:rStyle w:val="Numrodepage"/>
        <w:rFonts w:ascii="Lucida Sans" w:hAnsi="Lucida Sans"/>
        <w:color w:val="9E9F9E"/>
        <w:sz w:val="16"/>
        <w:szCs w:val="16"/>
      </w:rPr>
      <w:fldChar w:fldCharType="begin"/>
    </w:r>
    <w:r w:rsidRPr="00285D37">
      <w:rPr>
        <w:rStyle w:val="Numrodepage"/>
        <w:rFonts w:ascii="Lucida Sans" w:hAnsi="Lucida Sans"/>
        <w:color w:val="9E9F9E"/>
        <w:sz w:val="16"/>
        <w:szCs w:val="16"/>
      </w:rPr>
      <w:instrText xml:space="preserve">PAGE  </w:instrText>
    </w:r>
    <w:r w:rsidRPr="00285D37">
      <w:rPr>
        <w:rStyle w:val="Numrodepage"/>
        <w:rFonts w:ascii="Lucida Sans" w:hAnsi="Lucida Sans"/>
        <w:color w:val="9E9F9E"/>
        <w:sz w:val="16"/>
        <w:szCs w:val="16"/>
      </w:rPr>
      <w:fldChar w:fldCharType="separate"/>
    </w:r>
    <w:r w:rsidR="00072576">
      <w:rPr>
        <w:rStyle w:val="Numrodepage"/>
        <w:rFonts w:ascii="Lucida Sans" w:hAnsi="Lucida Sans"/>
        <w:noProof/>
        <w:color w:val="9E9F9E"/>
        <w:sz w:val="16"/>
        <w:szCs w:val="16"/>
      </w:rPr>
      <w:t>3</w:t>
    </w:r>
    <w:r w:rsidRPr="00285D37">
      <w:rPr>
        <w:rStyle w:val="Numrodepage"/>
        <w:rFonts w:ascii="Lucida Sans" w:hAnsi="Lucida Sans"/>
        <w:color w:val="9E9F9E"/>
        <w:sz w:val="16"/>
        <w:szCs w:val="16"/>
      </w:rPr>
      <w:fldChar w:fldCharType="end"/>
    </w:r>
  </w:p>
  <w:p w14:paraId="69FDA56F" w14:textId="7C9A82A0" w:rsidR="00E11E90" w:rsidRPr="00285D37" w:rsidRDefault="00E11E90" w:rsidP="001D7EC8">
    <w:pPr>
      <w:pStyle w:val="UniversitdeParisPieddepage"/>
    </w:pPr>
  </w:p>
  <w:p w14:paraId="42C07ACD" w14:textId="5BC2D741" w:rsidR="00E11E90" w:rsidRPr="00285D37" w:rsidRDefault="00E11E90" w:rsidP="001D7EC8">
    <w:pPr>
      <w:pStyle w:val="UniversitdeParis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97DD6" w14:textId="77777777" w:rsidR="00B837B5" w:rsidRDefault="00B837B5">
      <w:r>
        <w:separator/>
      </w:r>
    </w:p>
  </w:footnote>
  <w:footnote w:type="continuationSeparator" w:id="0">
    <w:p w14:paraId="3452F045" w14:textId="77777777" w:rsidR="00B837B5" w:rsidRDefault="00B8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241DB" w14:textId="29286AC1" w:rsidR="002D3369" w:rsidRPr="002D3369" w:rsidRDefault="00FD5689" w:rsidP="002D3369">
    <w:pPr>
      <w:pStyle w:val="En-tte"/>
      <w:ind w:left="-1843"/>
    </w:pPr>
    <w:r>
      <w:rPr>
        <w:noProof/>
        <w:lang w:bidi="ar-SA"/>
      </w:rPr>
      <w:drawing>
        <wp:anchor distT="0" distB="0" distL="114300" distR="114300" simplePos="0" relativeHeight="251664384" behindDoc="1" locked="0" layoutInCell="1" allowOverlap="1" wp14:anchorId="0E942617" wp14:editId="1079F627">
          <wp:simplePos x="0" y="0"/>
          <wp:positionH relativeFrom="column">
            <wp:posOffset>-1151889</wp:posOffset>
          </wp:positionH>
          <wp:positionV relativeFrom="paragraph">
            <wp:posOffset>57150</wp:posOffset>
          </wp:positionV>
          <wp:extent cx="521970" cy="503555"/>
          <wp:effectExtent l="0" t="0" r="0" b="0"/>
          <wp:wrapNone/>
          <wp:docPr id="5" name="Image 5" descr="Université de Pa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Université de Pari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383"/>
                  <a:stretch/>
                </pic:blipFill>
                <pic:spPr bwMode="auto">
                  <a:xfrm>
                    <a:off x="0" y="0"/>
                    <a:ext cx="522431" cy="50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9B74B" w14:textId="0AB93BBD" w:rsidR="00904B26" w:rsidRDefault="00FD5689" w:rsidP="00F921E8">
    <w:pPr>
      <w:ind w:left="-1843"/>
    </w:pPr>
    <w:r>
      <w:rPr>
        <w:noProof/>
        <w:lang w:bidi="ar-SA"/>
      </w:rPr>
      <w:drawing>
        <wp:anchor distT="0" distB="0" distL="114300" distR="114300" simplePos="0" relativeHeight="251662336" behindDoc="1" locked="0" layoutInCell="1" allowOverlap="1" wp14:anchorId="59B481B2" wp14:editId="4B978C85">
          <wp:simplePos x="0" y="0"/>
          <wp:positionH relativeFrom="column">
            <wp:posOffset>-1169035</wp:posOffset>
          </wp:positionH>
          <wp:positionV relativeFrom="paragraph">
            <wp:posOffset>0</wp:posOffset>
          </wp:positionV>
          <wp:extent cx="1652400" cy="504000"/>
          <wp:effectExtent l="0" t="0" r="5080" b="0"/>
          <wp:wrapNone/>
          <wp:docPr id="4" name="Image 4" descr="Université de Pa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Université de Par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4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A1EF3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19256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49EC9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C589B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6BE1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AA24E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1CC2C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26200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77C3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C24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1ECE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87C0ECF"/>
    <w:multiLevelType w:val="hybridMultilevel"/>
    <w:tmpl w:val="9266C47E"/>
    <w:lvl w:ilvl="0" w:tplc="CBE6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lickAndTypeStyle w:val="UniversiteParisCorpsdetexte"/>
  <w:drawingGridHorizontalSpacing w:val="260"/>
  <w:drawingGridVerticalSpacing w:val="260"/>
  <w:displayHorizontalDrawingGridEvery w:val="0"/>
  <w:doNotUseMarginsForDrawingGridOrigin/>
  <w:drawingGridHorizontalOrigin w:val="0"/>
  <w:drawingGridVerticalOrigin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0E"/>
    <w:rsid w:val="00000344"/>
    <w:rsid w:val="00004246"/>
    <w:rsid w:val="00010E6D"/>
    <w:rsid w:val="00012F30"/>
    <w:rsid w:val="0001695B"/>
    <w:rsid w:val="00016C94"/>
    <w:rsid w:val="000430C2"/>
    <w:rsid w:val="00044302"/>
    <w:rsid w:val="0005204F"/>
    <w:rsid w:val="00053DB8"/>
    <w:rsid w:val="00067143"/>
    <w:rsid w:val="00072576"/>
    <w:rsid w:val="000737ED"/>
    <w:rsid w:val="00082856"/>
    <w:rsid w:val="000A0CD8"/>
    <w:rsid w:val="000B0150"/>
    <w:rsid w:val="000C08A6"/>
    <w:rsid w:val="000C4D2D"/>
    <w:rsid w:val="000E6498"/>
    <w:rsid w:val="000F2EE0"/>
    <w:rsid w:val="000F3100"/>
    <w:rsid w:val="001230BB"/>
    <w:rsid w:val="001321C3"/>
    <w:rsid w:val="00133412"/>
    <w:rsid w:val="00136130"/>
    <w:rsid w:val="0014107C"/>
    <w:rsid w:val="00163A73"/>
    <w:rsid w:val="001874D6"/>
    <w:rsid w:val="00187DA8"/>
    <w:rsid w:val="0019583E"/>
    <w:rsid w:val="001A3CDE"/>
    <w:rsid w:val="001B2035"/>
    <w:rsid w:val="001C714D"/>
    <w:rsid w:val="001D3F78"/>
    <w:rsid w:val="001D45DA"/>
    <w:rsid w:val="001D553A"/>
    <w:rsid w:val="001D7EC8"/>
    <w:rsid w:val="001E7948"/>
    <w:rsid w:val="001F0A45"/>
    <w:rsid w:val="00212856"/>
    <w:rsid w:val="00224D57"/>
    <w:rsid w:val="002264A9"/>
    <w:rsid w:val="00230D6A"/>
    <w:rsid w:val="002444EF"/>
    <w:rsid w:val="002512B9"/>
    <w:rsid w:val="002519D3"/>
    <w:rsid w:val="00257714"/>
    <w:rsid w:val="0026473C"/>
    <w:rsid w:val="0027447B"/>
    <w:rsid w:val="00285D37"/>
    <w:rsid w:val="00294534"/>
    <w:rsid w:val="002B0C06"/>
    <w:rsid w:val="002B4E48"/>
    <w:rsid w:val="002C58DD"/>
    <w:rsid w:val="002D3369"/>
    <w:rsid w:val="002E6E85"/>
    <w:rsid w:val="002F1690"/>
    <w:rsid w:val="002F4E32"/>
    <w:rsid w:val="002F76E0"/>
    <w:rsid w:val="00305600"/>
    <w:rsid w:val="003078D7"/>
    <w:rsid w:val="003164AC"/>
    <w:rsid w:val="003245C6"/>
    <w:rsid w:val="00337054"/>
    <w:rsid w:val="003411F1"/>
    <w:rsid w:val="0034141C"/>
    <w:rsid w:val="00341584"/>
    <w:rsid w:val="0034279C"/>
    <w:rsid w:val="003458D6"/>
    <w:rsid w:val="00351217"/>
    <w:rsid w:val="00356FA4"/>
    <w:rsid w:val="00372878"/>
    <w:rsid w:val="003A19A3"/>
    <w:rsid w:val="003B09C9"/>
    <w:rsid w:val="003B3D2F"/>
    <w:rsid w:val="003C5D9B"/>
    <w:rsid w:val="003D21EE"/>
    <w:rsid w:val="003D5027"/>
    <w:rsid w:val="003F0338"/>
    <w:rsid w:val="00423226"/>
    <w:rsid w:val="00433D47"/>
    <w:rsid w:val="004363A3"/>
    <w:rsid w:val="0048019A"/>
    <w:rsid w:val="00487629"/>
    <w:rsid w:val="004975F3"/>
    <w:rsid w:val="004A6F88"/>
    <w:rsid w:val="004B7EB4"/>
    <w:rsid w:val="004C72CA"/>
    <w:rsid w:val="004D2F93"/>
    <w:rsid w:val="004E60BA"/>
    <w:rsid w:val="004E73B6"/>
    <w:rsid w:val="00501474"/>
    <w:rsid w:val="005200AF"/>
    <w:rsid w:val="0052688E"/>
    <w:rsid w:val="00527A6E"/>
    <w:rsid w:val="00545092"/>
    <w:rsid w:val="00567BDA"/>
    <w:rsid w:val="005811CA"/>
    <w:rsid w:val="00583D1A"/>
    <w:rsid w:val="005867A0"/>
    <w:rsid w:val="005952D0"/>
    <w:rsid w:val="005B6756"/>
    <w:rsid w:val="005D43B6"/>
    <w:rsid w:val="005E19DF"/>
    <w:rsid w:val="005E1C7F"/>
    <w:rsid w:val="005F202A"/>
    <w:rsid w:val="00605D50"/>
    <w:rsid w:val="006243AC"/>
    <w:rsid w:val="00627509"/>
    <w:rsid w:val="00631CC1"/>
    <w:rsid w:val="00632D6C"/>
    <w:rsid w:val="00641353"/>
    <w:rsid w:val="00647EED"/>
    <w:rsid w:val="006656EF"/>
    <w:rsid w:val="006661B7"/>
    <w:rsid w:val="00677C5D"/>
    <w:rsid w:val="00693EFB"/>
    <w:rsid w:val="00695453"/>
    <w:rsid w:val="006969D4"/>
    <w:rsid w:val="006D5CC9"/>
    <w:rsid w:val="006E3559"/>
    <w:rsid w:val="006F7714"/>
    <w:rsid w:val="007255DB"/>
    <w:rsid w:val="007269F6"/>
    <w:rsid w:val="00731342"/>
    <w:rsid w:val="0073791D"/>
    <w:rsid w:val="007613BC"/>
    <w:rsid w:val="00780424"/>
    <w:rsid w:val="00781489"/>
    <w:rsid w:val="00784F39"/>
    <w:rsid w:val="00790BA3"/>
    <w:rsid w:val="00795E31"/>
    <w:rsid w:val="007A698A"/>
    <w:rsid w:val="007B7590"/>
    <w:rsid w:val="007C3999"/>
    <w:rsid w:val="007D0514"/>
    <w:rsid w:val="007D1679"/>
    <w:rsid w:val="007F2F5B"/>
    <w:rsid w:val="007F67ED"/>
    <w:rsid w:val="0080358C"/>
    <w:rsid w:val="008045F5"/>
    <w:rsid w:val="00823665"/>
    <w:rsid w:val="00835999"/>
    <w:rsid w:val="0084489D"/>
    <w:rsid w:val="00846E69"/>
    <w:rsid w:val="00852D20"/>
    <w:rsid w:val="008867B1"/>
    <w:rsid w:val="00897E85"/>
    <w:rsid w:val="008F6F73"/>
    <w:rsid w:val="008F7BEE"/>
    <w:rsid w:val="00904B26"/>
    <w:rsid w:val="00936732"/>
    <w:rsid w:val="00944FA6"/>
    <w:rsid w:val="009518BE"/>
    <w:rsid w:val="00980255"/>
    <w:rsid w:val="00986C9E"/>
    <w:rsid w:val="009B0F29"/>
    <w:rsid w:val="009D6FDD"/>
    <w:rsid w:val="009E08C1"/>
    <w:rsid w:val="00A05C1C"/>
    <w:rsid w:val="00A14D9D"/>
    <w:rsid w:val="00A231D1"/>
    <w:rsid w:val="00A26250"/>
    <w:rsid w:val="00A26E68"/>
    <w:rsid w:val="00A30934"/>
    <w:rsid w:val="00A45837"/>
    <w:rsid w:val="00A552B6"/>
    <w:rsid w:val="00A55A97"/>
    <w:rsid w:val="00A65C2D"/>
    <w:rsid w:val="00A76404"/>
    <w:rsid w:val="00A8553F"/>
    <w:rsid w:val="00A94684"/>
    <w:rsid w:val="00AA4490"/>
    <w:rsid w:val="00AC7CC7"/>
    <w:rsid w:val="00AD20C3"/>
    <w:rsid w:val="00AE70C7"/>
    <w:rsid w:val="00AE71D2"/>
    <w:rsid w:val="00AF0C81"/>
    <w:rsid w:val="00AF55D3"/>
    <w:rsid w:val="00AF5C9C"/>
    <w:rsid w:val="00B01816"/>
    <w:rsid w:val="00B05617"/>
    <w:rsid w:val="00B17098"/>
    <w:rsid w:val="00B2046F"/>
    <w:rsid w:val="00B224C7"/>
    <w:rsid w:val="00B26BA6"/>
    <w:rsid w:val="00B26BF9"/>
    <w:rsid w:val="00B30FE6"/>
    <w:rsid w:val="00B3313F"/>
    <w:rsid w:val="00B51A3E"/>
    <w:rsid w:val="00B60DDF"/>
    <w:rsid w:val="00B61791"/>
    <w:rsid w:val="00B6662D"/>
    <w:rsid w:val="00B67066"/>
    <w:rsid w:val="00B75449"/>
    <w:rsid w:val="00B80C70"/>
    <w:rsid w:val="00B837B5"/>
    <w:rsid w:val="00B95414"/>
    <w:rsid w:val="00BB0276"/>
    <w:rsid w:val="00BD0288"/>
    <w:rsid w:val="00BD62A1"/>
    <w:rsid w:val="00BD6499"/>
    <w:rsid w:val="00BE4D1B"/>
    <w:rsid w:val="00C0470E"/>
    <w:rsid w:val="00C141A3"/>
    <w:rsid w:val="00C162C3"/>
    <w:rsid w:val="00C3031D"/>
    <w:rsid w:val="00C31263"/>
    <w:rsid w:val="00C443BF"/>
    <w:rsid w:val="00C535A7"/>
    <w:rsid w:val="00C63DF2"/>
    <w:rsid w:val="00C67775"/>
    <w:rsid w:val="00C8559B"/>
    <w:rsid w:val="00C87287"/>
    <w:rsid w:val="00C90EC6"/>
    <w:rsid w:val="00C9367E"/>
    <w:rsid w:val="00C95B3F"/>
    <w:rsid w:val="00CA65E6"/>
    <w:rsid w:val="00CB7BC2"/>
    <w:rsid w:val="00CC3B28"/>
    <w:rsid w:val="00CD4A0E"/>
    <w:rsid w:val="00CE22F8"/>
    <w:rsid w:val="00CF305F"/>
    <w:rsid w:val="00D01088"/>
    <w:rsid w:val="00D26EF3"/>
    <w:rsid w:val="00D4307D"/>
    <w:rsid w:val="00D51E30"/>
    <w:rsid w:val="00D73938"/>
    <w:rsid w:val="00D819C5"/>
    <w:rsid w:val="00D85385"/>
    <w:rsid w:val="00D933E6"/>
    <w:rsid w:val="00D936F5"/>
    <w:rsid w:val="00DC1E8F"/>
    <w:rsid w:val="00DD09F4"/>
    <w:rsid w:val="00DE0C71"/>
    <w:rsid w:val="00E02F48"/>
    <w:rsid w:val="00E043C7"/>
    <w:rsid w:val="00E11E90"/>
    <w:rsid w:val="00E22D06"/>
    <w:rsid w:val="00E32B12"/>
    <w:rsid w:val="00E3607D"/>
    <w:rsid w:val="00E40C01"/>
    <w:rsid w:val="00E67079"/>
    <w:rsid w:val="00E7761F"/>
    <w:rsid w:val="00E8475A"/>
    <w:rsid w:val="00E910CC"/>
    <w:rsid w:val="00E92AF3"/>
    <w:rsid w:val="00E973BF"/>
    <w:rsid w:val="00EA0B18"/>
    <w:rsid w:val="00EA4FE6"/>
    <w:rsid w:val="00EB0EBF"/>
    <w:rsid w:val="00EB307F"/>
    <w:rsid w:val="00EB5A4D"/>
    <w:rsid w:val="00EC354A"/>
    <w:rsid w:val="00ED035B"/>
    <w:rsid w:val="00EE75E4"/>
    <w:rsid w:val="00EE7979"/>
    <w:rsid w:val="00F001E4"/>
    <w:rsid w:val="00F159F8"/>
    <w:rsid w:val="00F30774"/>
    <w:rsid w:val="00F30E2B"/>
    <w:rsid w:val="00F43106"/>
    <w:rsid w:val="00F45EBA"/>
    <w:rsid w:val="00F47EF9"/>
    <w:rsid w:val="00F54B79"/>
    <w:rsid w:val="00F60D9D"/>
    <w:rsid w:val="00F619E3"/>
    <w:rsid w:val="00F72027"/>
    <w:rsid w:val="00F77AF9"/>
    <w:rsid w:val="00F921E8"/>
    <w:rsid w:val="00F949FF"/>
    <w:rsid w:val="00F9608F"/>
    <w:rsid w:val="00FB1B7D"/>
    <w:rsid w:val="00FC3177"/>
    <w:rsid w:val="00FD5689"/>
    <w:rsid w:val="00FE64C9"/>
    <w:rsid w:val="00FF0316"/>
    <w:rsid w:val="00FF08C6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763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itre1"/>
    <w:uiPriority w:val="1"/>
    <w:rPr>
      <w:rFonts w:ascii="Open Sans" w:eastAsia="Open Sans" w:hAnsi="Open Sans" w:cs="Open Sans"/>
      <w:lang w:val="fr-FR" w:eastAsia="fr-FR" w:bidi="fr-FR"/>
    </w:rPr>
  </w:style>
  <w:style w:type="paragraph" w:styleId="Titre1">
    <w:name w:val="heading 1"/>
    <w:basedOn w:val="Normal"/>
    <w:link w:val="Titre1Car"/>
    <w:uiPriority w:val="1"/>
    <w:pPr>
      <w:ind w:left="6162"/>
      <w:outlineLvl w:val="0"/>
    </w:pPr>
    <w:rPr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3B09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UniversiteParisEn-tte">
    <w:name w:val="UniversiteParis — En-tête"/>
    <w:uiPriority w:val="1"/>
    <w:qFormat/>
    <w:rsid w:val="00E22D06"/>
    <w:pPr>
      <w:tabs>
        <w:tab w:val="left" w:pos="1693"/>
      </w:tabs>
      <w:ind w:left="-1750"/>
    </w:pPr>
    <w:rPr>
      <w:rFonts w:ascii="Lucida Sans" w:eastAsia="Open Sans" w:hAnsi="Lucida Sans" w:cs="Open Sans"/>
      <w:caps/>
      <w:noProof/>
      <w:spacing w:val="-4"/>
      <w:sz w:val="17"/>
      <w:szCs w:val="17"/>
      <w:lang w:val="fr-FR" w:eastAsia="fr-FR"/>
    </w:rPr>
  </w:style>
  <w:style w:type="paragraph" w:customStyle="1" w:styleId="UniversitdeParisPieddepage">
    <w:name w:val="Université de Paris — Pied de page"/>
    <w:next w:val="Normal"/>
    <w:uiPriority w:val="1"/>
    <w:qFormat/>
    <w:rsid w:val="001C714D"/>
    <w:pPr>
      <w:spacing w:line="200" w:lineRule="exact"/>
      <w:ind w:left="-1746"/>
    </w:pPr>
    <w:rPr>
      <w:rFonts w:ascii="Lucida Sans" w:eastAsia="Open Sans" w:hAnsi="Lucida Sans" w:cs="Open Sans"/>
      <w:color w:val="9E9F9E"/>
      <w:spacing w:val="-4"/>
      <w:sz w:val="12"/>
      <w:szCs w:val="12"/>
      <w:lang w:val="fr-FR" w:eastAsia="fr-FR" w:bidi="fr-FR"/>
    </w:rPr>
  </w:style>
  <w:style w:type="paragraph" w:customStyle="1" w:styleId="UniversiteParisPieddepagesiteinternet">
    <w:name w:val="UniversiteParis — Pied de page (site internet)"/>
    <w:uiPriority w:val="1"/>
    <w:rsid w:val="000F2EE0"/>
    <w:pPr>
      <w:spacing w:line="180" w:lineRule="exact"/>
      <w:ind w:left="-1746"/>
    </w:pPr>
    <w:rPr>
      <w:rFonts w:ascii="Darby Sans Medium" w:eastAsia="Open Sans" w:hAnsi="Darby Sans Medium" w:cs="Open Sans"/>
      <w:color w:val="9E9F9E"/>
      <w:sz w:val="12"/>
      <w:szCs w:val="12"/>
      <w:lang w:val="fr-FR"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3B09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fr-FR" w:bidi="fr-FR"/>
    </w:rPr>
  </w:style>
  <w:style w:type="paragraph" w:customStyle="1" w:styleId="UniversiteParisAdresse">
    <w:name w:val="UniversiteParis – Adresse"/>
    <w:next w:val="Normal"/>
    <w:uiPriority w:val="1"/>
    <w:rsid w:val="001D7EC8"/>
    <w:pPr>
      <w:spacing w:line="260" w:lineRule="exact"/>
      <w:ind w:left="4960"/>
    </w:pPr>
    <w:rPr>
      <w:rFonts w:ascii="Lucida Sans" w:eastAsia="Open Sans" w:hAnsi="Lucida Sans" w:cs="Open Sans"/>
      <w:caps/>
      <w:color w:val="000000"/>
      <w:spacing w:val="-4"/>
      <w:sz w:val="17"/>
      <w:szCs w:val="17"/>
      <w:lang w:val="fr-FR"/>
    </w:rPr>
  </w:style>
  <w:style w:type="paragraph" w:customStyle="1" w:styleId="UniversiteParisCorpsdetexte">
    <w:name w:val="UniversiteParis – Corps de texte"/>
    <w:uiPriority w:val="1"/>
    <w:qFormat/>
    <w:rsid w:val="00E22D06"/>
    <w:pPr>
      <w:spacing w:line="260" w:lineRule="exact"/>
      <w:contextualSpacing/>
    </w:pPr>
    <w:rPr>
      <w:rFonts w:ascii="Lucida Sans" w:eastAsia="Open Sans" w:hAnsi="Lucida Sans" w:cs="Open Sans"/>
      <w:spacing w:val="-4"/>
      <w:sz w:val="17"/>
      <w:szCs w:val="17"/>
      <w:lang w:val="fr-FR" w:eastAsia="fr-FR" w:bidi="fr-FR"/>
    </w:rPr>
  </w:style>
  <w:style w:type="paragraph" w:customStyle="1" w:styleId="UniversiteParisDate">
    <w:name w:val="UniversiteParis – Date"/>
    <w:next w:val="Titre2"/>
    <w:uiPriority w:val="1"/>
    <w:rsid w:val="001D7EC8"/>
    <w:pPr>
      <w:spacing w:line="260" w:lineRule="exact"/>
      <w:ind w:left="4960"/>
    </w:pPr>
    <w:rPr>
      <w:rFonts w:ascii="Lucida Sans" w:eastAsia="Open Sans" w:hAnsi="Lucida Sans" w:cs="Open Sans"/>
      <w:b/>
      <w:bCs/>
      <w:color w:val="000000"/>
      <w:spacing w:val="-4"/>
      <w:sz w:val="17"/>
      <w:szCs w:val="17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3415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1584"/>
    <w:rPr>
      <w:rFonts w:ascii="Open Sans" w:eastAsia="Open Sans" w:hAnsi="Open Sans" w:cs="Open Sans"/>
      <w:lang w:val="fr-FR" w:eastAsia="fr-FR" w:bidi="fr-FR"/>
    </w:rPr>
  </w:style>
  <w:style w:type="paragraph" w:customStyle="1" w:styleId="UniversiteParisTitre">
    <w:name w:val="UniversiteParis – Titre"/>
    <w:uiPriority w:val="1"/>
    <w:qFormat/>
    <w:rsid w:val="00E22D06"/>
    <w:rPr>
      <w:rFonts w:ascii="Lucida Sans" w:eastAsia="Open Sans" w:hAnsi="Lucida Sans" w:cs="Open Sans"/>
      <w:b/>
      <w:bCs/>
      <w:spacing w:val="-10"/>
      <w:sz w:val="54"/>
      <w:szCs w:val="54"/>
      <w:lang w:val="fr-FR" w:eastAsia="fr-FR" w:bidi="fr-FR"/>
    </w:rPr>
  </w:style>
  <w:style w:type="paragraph" w:customStyle="1" w:styleId="Paragraphestandard">
    <w:name w:val="[Paragraphe standard]"/>
    <w:basedOn w:val="Normal"/>
    <w:uiPriority w:val="99"/>
    <w:rsid w:val="00B61791"/>
    <w:pPr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 w:bidi="ar-SA"/>
    </w:rPr>
  </w:style>
  <w:style w:type="paragraph" w:customStyle="1" w:styleId="UniversiteParisSoustitre">
    <w:name w:val="UniversiteParis — Sous titre"/>
    <w:basedOn w:val="Paragraphestandard"/>
    <w:uiPriority w:val="1"/>
    <w:qFormat/>
    <w:rsid w:val="00E22D06"/>
    <w:pPr>
      <w:adjustRightInd/>
      <w:spacing w:before="120" w:line="240" w:lineRule="auto"/>
    </w:pPr>
    <w:rPr>
      <w:rFonts w:ascii="LucidaSans" w:hAnsi="LucidaSans" w:cs="LucidaSans"/>
      <w:color w:val="auto"/>
      <w:spacing w:val="-12"/>
      <w:sz w:val="34"/>
      <w:szCs w:val="34"/>
    </w:rPr>
  </w:style>
  <w:style w:type="paragraph" w:customStyle="1" w:styleId="UniversiteParisIntertitre1">
    <w:name w:val="UniversiteParis — Intertitre 1"/>
    <w:uiPriority w:val="1"/>
    <w:qFormat/>
    <w:rsid w:val="001C714D"/>
    <w:pPr>
      <w:spacing w:line="260" w:lineRule="exact"/>
    </w:pPr>
    <w:rPr>
      <w:rFonts w:ascii="Lucida Sans" w:eastAsia="Open Sans" w:hAnsi="Lucida Sans" w:cs="Open Sans"/>
      <w:b/>
      <w:bCs/>
      <w:caps/>
      <w:color w:val="8A1538"/>
      <w:sz w:val="20"/>
      <w:szCs w:val="20"/>
      <w:lang w:val="fr-FR" w:eastAsia="fr-FR" w:bidi="fr-FR"/>
      <w14:numForm w14:val="lining"/>
      <w14:numSpacing w14:val="proportional"/>
    </w:rPr>
  </w:style>
  <w:style w:type="paragraph" w:customStyle="1" w:styleId="UniversiteParisIntertitre2">
    <w:name w:val="UniversiteParis – Intertitre 2"/>
    <w:basedOn w:val="UniversiteParisCorpsdetexte"/>
    <w:uiPriority w:val="1"/>
    <w:qFormat/>
    <w:rsid w:val="001C714D"/>
    <w:rPr>
      <w:b/>
      <w:bCs/>
      <w:color w:val="8A1538"/>
      <w:spacing w:val="0"/>
      <w:sz w:val="20"/>
      <w:szCs w:val="20"/>
      <w14:numForm w14:val="lining"/>
      <w14:numSpacing w14:val="proportional"/>
    </w:rPr>
  </w:style>
  <w:style w:type="paragraph" w:customStyle="1" w:styleId="UniversiteParisEn-ttetexte">
    <w:name w:val="UniversiteParis – En-tête (texte)"/>
    <w:uiPriority w:val="1"/>
    <w:qFormat/>
    <w:rsid w:val="0073791D"/>
    <w:rPr>
      <w:rFonts w:ascii="Lucida Sans" w:eastAsia="Open Sans" w:hAnsi="Lucida Sans" w:cs="Open Sans"/>
      <w:spacing w:val="-4"/>
      <w:sz w:val="15"/>
      <w:szCs w:val="15"/>
      <w:lang w:val="fr-FR" w:eastAsia="fr-FR" w:bidi="fr-FR"/>
    </w:rPr>
  </w:style>
  <w:style w:type="paragraph" w:customStyle="1" w:styleId="UniversiteParisEn-ttetitre">
    <w:name w:val="UniversiteParis – En-tête (titre)"/>
    <w:uiPriority w:val="1"/>
    <w:qFormat/>
    <w:rsid w:val="001C714D"/>
    <w:pPr>
      <w:spacing w:before="160"/>
    </w:pPr>
    <w:rPr>
      <w:rFonts w:ascii="Lucida Sans" w:eastAsia="Open Sans" w:hAnsi="Lucida Sans" w:cs="Open Sans"/>
      <w:bCs/>
      <w:color w:val="8A1538"/>
      <w:spacing w:val="-4"/>
      <w:sz w:val="15"/>
      <w:szCs w:val="15"/>
      <w:lang w:val="fr-FR" w:eastAsia="fr-FR" w:bidi="fr-FR"/>
    </w:rPr>
  </w:style>
  <w:style w:type="character" w:styleId="Numrodepage">
    <w:name w:val="page number"/>
    <w:basedOn w:val="Policepardfaut"/>
    <w:uiPriority w:val="99"/>
    <w:semiHidden/>
    <w:unhideWhenUsed/>
    <w:rsid w:val="0048019A"/>
  </w:style>
  <w:style w:type="paragraph" w:customStyle="1" w:styleId="UniversiteParisInformationspratiquestitre">
    <w:name w:val="UniversiteParis – Informations pratiques titre"/>
    <w:next w:val="Normal"/>
    <w:uiPriority w:val="1"/>
    <w:rsid w:val="004E73B6"/>
    <w:pPr>
      <w:spacing w:line="220" w:lineRule="exact"/>
    </w:pPr>
    <w:rPr>
      <w:rFonts w:ascii="Lucida Sans" w:eastAsia="Open Sans" w:hAnsi="Lucida Sans" w:cs="Open Sans"/>
      <w:b/>
      <w:color w:val="8A1538"/>
      <w:sz w:val="13"/>
      <w:szCs w:val="13"/>
      <w:lang w:val="fr-FR" w:eastAsia="fr-FR" w:bidi="fr-FR"/>
    </w:rPr>
  </w:style>
  <w:style w:type="paragraph" w:customStyle="1" w:styleId="UniversiteParisInformationspratiquestexte">
    <w:name w:val="UniversiteParis – Informations pratiques texte"/>
    <w:next w:val="Normal"/>
    <w:uiPriority w:val="1"/>
    <w:rsid w:val="006D5CC9"/>
    <w:pPr>
      <w:spacing w:line="220" w:lineRule="exact"/>
    </w:pPr>
    <w:rPr>
      <w:rFonts w:ascii="Lucida Sans" w:eastAsia="Open Sans" w:hAnsi="Lucida Sans" w:cs="OpenSans"/>
      <w:color w:val="000000" w:themeColor="text1"/>
      <w:sz w:val="13"/>
      <w:szCs w:val="13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6D5C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5CC9"/>
    <w:rPr>
      <w:rFonts w:ascii="Open Sans" w:eastAsia="Open Sans" w:hAnsi="Open Sans" w:cs="Open Sans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3411F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2D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255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55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55DB"/>
    <w:rPr>
      <w:rFonts w:ascii="Open Sans" w:eastAsia="Open Sans" w:hAnsi="Open Sans" w:cs="Open Sans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55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55DB"/>
    <w:rPr>
      <w:rFonts w:ascii="Open Sans" w:eastAsia="Open Sans" w:hAnsi="Open Sans" w:cs="Open Sans"/>
      <w:b/>
      <w:bCs/>
      <w:sz w:val="20"/>
      <w:szCs w:val="20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55D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5DB"/>
    <w:rPr>
      <w:rFonts w:ascii="Segoe UI" w:eastAsia="Open Sans" w:hAnsi="Segoe UI" w:cs="Segoe UI"/>
      <w:sz w:val="18"/>
      <w:szCs w:val="18"/>
      <w:lang w:val="fr-FR" w:eastAsia="fr-FR" w:bidi="fr-FR"/>
    </w:rPr>
  </w:style>
  <w:style w:type="character" w:customStyle="1" w:styleId="Titre1Car">
    <w:name w:val="Titre 1 Car"/>
    <w:basedOn w:val="Policepardfaut"/>
    <w:link w:val="Titre1"/>
    <w:uiPriority w:val="1"/>
    <w:rsid w:val="00CD4A0E"/>
    <w:rPr>
      <w:rFonts w:ascii="Open Sans" w:eastAsia="Open Sans" w:hAnsi="Open Sans" w:cs="Open Sans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.recrutement@u-pari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-paris.fr/les-offres-demploi-duniversite-de-pari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C201BA-BC3E-4416-84DF-906BC380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UniversiteParis_entete</vt:lpstr>
    </vt:vector>
  </TitlesOfParts>
  <Manager/>
  <Company/>
  <LinksUpToDate>false</LinksUpToDate>
  <CharactersWithSpaces>5096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UniversiteParis_entete</dc:title>
  <dc:subject/>
  <dc:creator>Utilisateur de Microsoft Office</dc:creator>
  <cp:keywords/>
  <dc:description/>
  <cp:lastModifiedBy>Amavi Omoui</cp:lastModifiedBy>
  <cp:revision>2</cp:revision>
  <cp:lastPrinted>2019-03-11T16:38:00Z</cp:lastPrinted>
  <dcterms:created xsi:type="dcterms:W3CDTF">2021-04-02T09:59:00Z</dcterms:created>
  <dcterms:modified xsi:type="dcterms:W3CDTF">2021-04-02T09:59:00Z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2019-03-04T23:00:00Z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2019-03-10T23:00:00Z</vt:filetime>
  </property>
</Properties>
</file>