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35C52" w:rsidRPr="00A5232E" w:rsidTr="00535C52">
        <w:tc>
          <w:tcPr>
            <w:tcW w:w="0" w:type="auto"/>
            <w:vAlign w:val="center"/>
            <w:hideMark/>
          </w:tcPr>
          <w:p w:rsidR="00535C52" w:rsidRDefault="00535C52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Nous avons eu la tristesse d’apprendre le décès le 29 juillet 2023 de Jean Klein, professeur à l’UFR de Physique depuis sa création.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</w:t>
            </w:r>
          </w:p>
          <w:p w:rsidR="00154E45" w:rsidRDefault="00154E45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</w:p>
          <w:p w:rsidR="00BC523E" w:rsidRDefault="00BC523E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Ingénieur de Supélec (promo 1962), Jean Klein débute</w:t>
            </w: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sa carrière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de chercheur au Groupe de Physique </w:t>
            </w:r>
            <w:r w:rsidR="007E6A2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des Solides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de l’ENS sous la direction de Julien </w:t>
            </w:r>
            <w:proofErr w:type="spellStart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Bok</w:t>
            </w:r>
            <w:proofErr w:type="spellEnd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, professeur émérite à l’ENS, </w:t>
            </w: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avec une thèse de troisième cycle sur les électrons chauds en 1965 et une thèse d’état sur la supraconductivité en 1969.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Il développe ensuite avec Alain Léger la spectroscopie tunnel inélastique qui lui permet de mesurer les spectres de phonons des </w:t>
            </w:r>
            <w:proofErr w:type="spellStart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semiconducteurs</w:t>
            </w:r>
            <w:proofErr w:type="spellEnd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. </w:t>
            </w: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Spécialiste des jonctions tunnels pour l’étude des matériaux supraconducteurs, il décide en 1984 de développer à Paris un des premiers microscopes à effet tunnel en France, étant ainsi un des pionniers du développement des microscopies en champ proche, avec lequel il a continué à étudier la supraconductivité à l’échelle locale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et plus généralement les nanosciences</w:t>
            </w: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.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Il a formé et collaboré avec de très nombreux scientifiques qui lui sont toujours restés très attachés. Pour n’en citer que quelques-uns, Suzanne </w:t>
            </w:r>
            <w:proofErr w:type="spellStart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Decheveigné</w:t>
            </w:r>
            <w:proofErr w:type="spellEnd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, Sébastien Gauthier, William </w:t>
            </w:r>
            <w:proofErr w:type="spellStart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Sacks</w:t>
            </w:r>
            <w:proofErr w:type="spellEnd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, Dim</w:t>
            </w:r>
            <w:r w:rsidR="0041323B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itri </w:t>
            </w:r>
            <w:proofErr w:type="spellStart"/>
            <w:r w:rsidR="0041323B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Roditchev</w:t>
            </w:r>
            <w:proofErr w:type="spellEnd"/>
            <w:r w:rsidR="0041323B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, Sylvie Rousset.</w:t>
            </w:r>
          </w:p>
          <w:p w:rsidR="00BC523E" w:rsidRDefault="00BC523E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  <w:r>
              <w:rPr>
                <w:rFonts w:ascii="Helvetica" w:eastAsia="Times New Roman" w:hAnsi="Helvetica" w:cs="Helvetica"/>
                <w:iCs/>
                <w:noProof/>
                <w:color w:val="000000"/>
                <w:sz w:val="21"/>
                <w:szCs w:val="21"/>
                <w:lang w:eastAsia="fr-FR"/>
              </w:rPr>
              <w:drawing>
                <wp:anchor distT="0" distB="0" distL="114300" distR="114300" simplePos="0" relativeHeight="251658240" behindDoc="0" locked="0" layoutInCell="1" allowOverlap="1" wp14:anchorId="13CA5113" wp14:editId="539500A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146685</wp:posOffset>
                  </wp:positionV>
                  <wp:extent cx="2128520" cy="2557780"/>
                  <wp:effectExtent l="0" t="0" r="5080" b="0"/>
                  <wp:wrapSquare wrapText="bothSides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 Klein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520" cy="255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C523E" w:rsidRDefault="00BC523E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En parallèle de son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activité à l’université, il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a enseigné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la mécanique quantique et la physique du solide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p</w:t>
            </w:r>
            <w:r w:rsidR="007E6A2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endant plus de 35 ans dans des écoles d’i</w:t>
            </w:r>
            <w:r w:rsidR="0041323B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ngénieurs (Supélec et 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l’EFREI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)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. </w:t>
            </w: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Pendant de nombreuses années, il a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également </w:t>
            </w: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interrogé les étudiants au grand oral du concours d’entrée de l’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Ecole Polytechnique. Il s’est </w:t>
            </w:r>
            <w:r w:rsidR="007E6A2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également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beaucoup investi dans de nombreuses actions de vulgarisation </w:t>
            </w:r>
            <w:r w:rsidR="007E6A2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scientifique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. Citons la publication du 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livre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« 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Histoire et légende de la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supraconductivité » aux é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ditions </w:t>
            </w:r>
            <w:proofErr w:type="spellStart"/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Calman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n</w:t>
            </w:r>
            <w:proofErr w:type="spellEnd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Lé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vy en 1994. </w:t>
            </w:r>
          </w:p>
          <w:p w:rsidR="00BC523E" w:rsidRDefault="00BC523E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</w:p>
          <w:p w:rsidR="00BC523E" w:rsidRDefault="00106120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Jean Klein</w:t>
            </w:r>
            <w:r w:rsidR="00BC523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</w:t>
            </w:r>
            <w:r w:rsidR="00BC523E"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a occupé </w:t>
            </w:r>
            <w:r w:rsidR="00BC523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de nombreuses</w:t>
            </w:r>
            <w:r w:rsidR="00BC523E"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responsabilités importantes</w:t>
            </w:r>
            <w:r w:rsidR="00BC523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. Au</w:t>
            </w:r>
            <w:r w:rsidR="00BC523E"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sein de notre établissement</w:t>
            </w:r>
            <w:r w:rsidR="00BC523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, il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</w:t>
            </w:r>
            <w:r w:rsidR="00BC523E"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a été successivement directeur de l’UFR de Physique de l’Université Paris VII de 1977 à 1981 puis directeur du Groupe de Physique des Solides de l’Ecole Normale Supérieure de 1980 à 1985 pui</w:t>
            </w:r>
            <w:r w:rsidR="00BC523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s</w:t>
            </w:r>
            <w:r w:rsidR="00BC523E"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à nouveau de 1996 à 2000 lorsque celui-ci avait déménagé sur Jussieu. Il a été </w:t>
            </w:r>
            <w:r w:rsidR="00BC523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également </w:t>
            </w:r>
            <w:r w:rsidR="00BC523E"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chargé de mission pour les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Nanotechnologies de 1992 à 1995 et</w:t>
            </w:r>
            <w:r w:rsidR="00BC523E"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</w:t>
            </w:r>
            <w:r w:rsidR="00BC523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a siégé</w:t>
            </w:r>
            <w:r w:rsidR="00BC523E"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au comité national du CNRS de 2000 à 2004. Professeur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émérite de l’université Paris Diderot</w:t>
            </w:r>
            <w:r w:rsidR="00BC523E"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dep</w:t>
            </w:r>
            <w:r w:rsidR="007E6A2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uis 2005, Jean Klein a</w:t>
            </w:r>
            <w:r w:rsidR="00BC523E"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travaillé comme expert pédagogique à la direction de l’enseignement supérieur, ainsi que dans le domaine des nanotec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hnologies pour la région Grand-E</w:t>
            </w:r>
            <w:r w:rsidR="0049570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st.</w:t>
            </w:r>
          </w:p>
          <w:p w:rsidR="00BC523E" w:rsidRPr="00A5232E" w:rsidRDefault="00BC523E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</w:p>
          <w:p w:rsidR="00BC523E" w:rsidRPr="00A5232E" w:rsidRDefault="00BC523E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De 2005 à 2008, i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l devient directeur de l’EFREI, école d'ingénieurs des technologies de l'information et d</w:t>
            </w:r>
            <w:r w:rsidR="00106120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u management. A son retour à l’u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niversité,</w:t>
            </w:r>
            <w:r w:rsidR="00106120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son expérience de directeur d’une école d’i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ngénieur</w:t>
            </w:r>
            <w:r w:rsidR="00106120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s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lui a permis d’épauler Giuseppe Leo dans la création de l’école d’ingénieur universitaire, connu aujourd’hui sous le nom d’Ecole </w:t>
            </w:r>
            <w:r w:rsidR="0049570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d’Ingénieur Denis Diderot de l’U</w:t>
            </w:r>
            <w:r w:rsidRPr="00A5232E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niversité Paris Cité. </w:t>
            </w:r>
          </w:p>
          <w:p w:rsidR="00BC523E" w:rsidRPr="005773F6" w:rsidRDefault="00BC523E" w:rsidP="00BC523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</w:p>
          <w:p w:rsidR="00154E45" w:rsidRPr="00A5232E" w:rsidRDefault="00BC523E" w:rsidP="00800E54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Jean Klein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était </w:t>
            </w:r>
            <w:r w:rsidR="0009384B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finalement</w:t>
            </w:r>
            <w:r w:rsidR="00800E54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un</w:t>
            </w: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enseignant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brillant et cultivé</w:t>
            </w:r>
            <w:r w:rsidRPr="005773F6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, avec une passion particulière pour la mécanique quantique, qui ne revêtait aucun secret pour lui, et dont il a été le passeur éclairé pour des générations d’étudiants en Physique.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Ceux qui l’ont connu plus personnellement se souviennent aussi de sa passion pour la musique </w:t>
            </w:r>
            <w:r w:rsidR="00800E54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et de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son violon </w:t>
            </w:r>
            <w:proofErr w:type="spellStart"/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Vuillaume</w:t>
            </w:r>
            <w:proofErr w:type="spellEnd"/>
            <w:r w:rsidR="00800E54"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 xml:space="preserve"> dont il jouait à merveille</w:t>
            </w:r>
            <w:r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  <w:t>.</w:t>
            </w:r>
          </w:p>
        </w:tc>
      </w:tr>
    </w:tbl>
    <w:p w:rsidR="00535C52" w:rsidRPr="00A5232E" w:rsidRDefault="00535C52" w:rsidP="00BC523E">
      <w:pPr>
        <w:spacing w:after="0" w:line="240" w:lineRule="auto"/>
        <w:jc w:val="both"/>
        <w:rPr>
          <w:rFonts w:ascii="Helvetica" w:eastAsia="Times New Roman" w:hAnsi="Helvetica" w:cs="Helvetica"/>
          <w:iCs/>
          <w:color w:val="000000"/>
          <w:sz w:val="21"/>
          <w:szCs w:val="21"/>
          <w:lang w:eastAsia="fr-F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3A7B8A" w:rsidRPr="00A5232E" w:rsidTr="00535C52">
        <w:tc>
          <w:tcPr>
            <w:tcW w:w="0" w:type="auto"/>
            <w:vAlign w:val="center"/>
          </w:tcPr>
          <w:p w:rsidR="003A7B8A" w:rsidRDefault="003A7B8A" w:rsidP="00A5232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</w:p>
        </w:tc>
      </w:tr>
      <w:tr w:rsidR="00535C52" w:rsidRPr="00A5232E" w:rsidTr="00535C52">
        <w:tc>
          <w:tcPr>
            <w:tcW w:w="0" w:type="auto"/>
            <w:vAlign w:val="center"/>
            <w:hideMark/>
          </w:tcPr>
          <w:p w:rsidR="00535C52" w:rsidRPr="00A5232E" w:rsidRDefault="00CA6AC5" w:rsidP="00A5232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iCs/>
                <w:color w:val="000000"/>
                <w:sz w:val="21"/>
                <w:szCs w:val="21"/>
                <w:lang w:eastAsia="fr-FR"/>
              </w:rPr>
            </w:pPr>
            <w:r>
              <w:t xml:space="preserve"> </w:t>
            </w:r>
            <w:bookmarkStart w:id="0" w:name="_GoBack"/>
            <w:bookmarkEnd w:id="0"/>
          </w:p>
        </w:tc>
      </w:tr>
    </w:tbl>
    <w:p w:rsidR="00535C52" w:rsidRPr="00535C52" w:rsidRDefault="00535C52" w:rsidP="00535C5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fr-FR"/>
        </w:rPr>
      </w:pPr>
    </w:p>
    <w:p w:rsidR="00535C52" w:rsidRPr="00535C52" w:rsidRDefault="00535C52" w:rsidP="00535C5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fr-F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35C52" w:rsidRPr="00535C52" w:rsidTr="00535C52">
        <w:tc>
          <w:tcPr>
            <w:tcW w:w="0" w:type="auto"/>
            <w:vAlign w:val="center"/>
            <w:hideMark/>
          </w:tcPr>
          <w:p w:rsidR="00535C52" w:rsidRPr="00535C52" w:rsidRDefault="00535C52" w:rsidP="00535C52">
            <w:pPr>
              <w:spacing w:after="0" w:line="336" w:lineRule="atLeast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fr-FR"/>
              </w:rPr>
            </w:pPr>
          </w:p>
        </w:tc>
      </w:tr>
    </w:tbl>
    <w:p w:rsidR="00187C23" w:rsidRDefault="00187C23"/>
    <w:sectPr w:rsidR="00187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707"/>
    <w:rsid w:val="00016409"/>
    <w:rsid w:val="0009384B"/>
    <w:rsid w:val="00106120"/>
    <w:rsid w:val="00154E45"/>
    <w:rsid w:val="00187C23"/>
    <w:rsid w:val="00313305"/>
    <w:rsid w:val="003A7B8A"/>
    <w:rsid w:val="003F5860"/>
    <w:rsid w:val="0041323B"/>
    <w:rsid w:val="00495706"/>
    <w:rsid w:val="00535C52"/>
    <w:rsid w:val="005773F6"/>
    <w:rsid w:val="00587860"/>
    <w:rsid w:val="005D5649"/>
    <w:rsid w:val="00630471"/>
    <w:rsid w:val="007A7C82"/>
    <w:rsid w:val="007E6A26"/>
    <w:rsid w:val="00800E54"/>
    <w:rsid w:val="009C1696"/>
    <w:rsid w:val="00A30971"/>
    <w:rsid w:val="00A5232E"/>
    <w:rsid w:val="00AD4707"/>
    <w:rsid w:val="00BC523E"/>
    <w:rsid w:val="00BD3F75"/>
    <w:rsid w:val="00CA6AC5"/>
    <w:rsid w:val="00E57B23"/>
    <w:rsid w:val="00F0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DB602-6CFF-4926-93E6-6A779B3A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535C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0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Repain</dc:creator>
  <cp:keywords/>
  <dc:description/>
  <cp:lastModifiedBy>user</cp:lastModifiedBy>
  <cp:revision>2</cp:revision>
  <dcterms:created xsi:type="dcterms:W3CDTF">2023-09-08T09:49:00Z</dcterms:created>
  <dcterms:modified xsi:type="dcterms:W3CDTF">2023-09-08T09:49:00Z</dcterms:modified>
</cp:coreProperties>
</file>