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605B5" w:rsidRDefault="00C605B5" w:rsidP="00C605B5">
      <w:pPr>
        <w:spacing w:after="100"/>
        <w:jc w:val="center"/>
        <w:rPr>
          <w:rFonts w:ascii="Lucida Sans" w:hAnsi="Lucida Sans"/>
          <w:b/>
          <w:sz w:val="20"/>
          <w:szCs w:val="20"/>
        </w:rPr>
      </w:pPr>
      <w:r>
        <w:rPr>
          <w:rFonts w:ascii="Lucida Sans" w:hAnsi="Lucida Sans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E285B9" wp14:editId="5C30D06A">
                <wp:simplePos x="0" y="0"/>
                <wp:positionH relativeFrom="column">
                  <wp:posOffset>-457200</wp:posOffset>
                </wp:positionH>
                <wp:positionV relativeFrom="paragraph">
                  <wp:posOffset>-571500</wp:posOffset>
                </wp:positionV>
                <wp:extent cx="2857500" cy="1028700"/>
                <wp:effectExtent l="0" t="0" r="0" b="1270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605B5" w:rsidRDefault="00C605B5" w:rsidP="00C605B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14FAB5" wp14:editId="6EE2E5D1">
                                  <wp:extent cx="2538730" cy="846244"/>
                                  <wp:effectExtent l="0" t="0" r="1270" b="0"/>
                                  <wp:docPr id="1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39339" cy="8464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BE285B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36pt;margin-top:-45pt;width:2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" filled="f" stroked="f">
                <v:textbox>
                  <w:txbxContent>
                    <w:p w:rsidR="00C605B5" w:rsidRDefault="00C605B5" w:rsidP="00C605B5">
                      <w:r>
                        <w:rPr>
                          <w:noProof/>
                        </w:rPr>
                        <w:drawing>
                          <wp:inline distT="0" distB="0" distL="0" distR="0" wp14:anchorId="7B14FAB5" wp14:editId="6EE2E5D1">
                            <wp:extent cx="2538730" cy="846244"/>
                            <wp:effectExtent l="0" t="0" r="1270" b="0"/>
                            <wp:docPr id="1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39339" cy="8464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605B5" w:rsidRDefault="00C605B5" w:rsidP="00C605B5">
      <w:pPr>
        <w:spacing w:after="100"/>
        <w:jc w:val="center"/>
        <w:rPr>
          <w:rFonts w:ascii="Lucida Sans" w:hAnsi="Lucida Sans"/>
          <w:b/>
          <w:sz w:val="20"/>
          <w:szCs w:val="20"/>
        </w:rPr>
      </w:pPr>
    </w:p>
    <w:p w:rsidR="00C605B5" w:rsidRDefault="00C605B5" w:rsidP="00C605B5">
      <w:pPr>
        <w:spacing w:after="100"/>
        <w:rPr>
          <w:rFonts w:ascii="Lucida Sans" w:hAnsi="Lucida Sans"/>
          <w:color w:val="FF0000"/>
          <w:sz w:val="18"/>
          <w:szCs w:val="18"/>
        </w:rPr>
      </w:pPr>
    </w:p>
    <w:p w:rsidR="00C605B5" w:rsidRDefault="00C605B5" w:rsidP="00C605B5">
      <w:pPr>
        <w:spacing w:after="100"/>
        <w:rPr>
          <w:rFonts w:ascii="Lucida Sans" w:hAnsi="Lucida Sans"/>
          <w:color w:val="FF0000"/>
          <w:sz w:val="18"/>
          <w:szCs w:val="18"/>
        </w:rPr>
      </w:pPr>
      <w:r>
        <w:rPr>
          <w:rFonts w:ascii="Lucida Sans" w:hAnsi="Lucida Sans"/>
          <w:color w:val="FF0000"/>
          <w:sz w:val="18"/>
          <w:szCs w:val="18"/>
        </w:rPr>
        <w:t>Institut d’études judiciaires</w:t>
      </w:r>
    </w:p>
    <w:p w:rsidR="00C605B5" w:rsidRDefault="00C605B5" w:rsidP="00C605B5">
      <w:pPr>
        <w:spacing w:after="100"/>
        <w:rPr>
          <w:rFonts w:ascii="Lucida Sans" w:hAnsi="Lucida Sans"/>
          <w:color w:val="FF0000"/>
          <w:sz w:val="18"/>
          <w:szCs w:val="18"/>
        </w:rPr>
      </w:pPr>
    </w:p>
    <w:p w:rsidR="00C605B5" w:rsidRPr="008852FE" w:rsidRDefault="00C605B5" w:rsidP="00C605B5">
      <w:pPr>
        <w:spacing w:after="100"/>
        <w:jc w:val="center"/>
        <w:rPr>
          <w:rFonts w:ascii="Lucida Sans" w:hAnsi="Lucida Sans"/>
          <w:b/>
          <w:sz w:val="28"/>
          <w:szCs w:val="28"/>
        </w:rPr>
      </w:pPr>
      <w:r>
        <w:rPr>
          <w:rFonts w:ascii="Lucida Sans" w:hAnsi="Lucida Sans"/>
          <w:b/>
          <w:sz w:val="28"/>
          <w:szCs w:val="28"/>
        </w:rPr>
        <w:t>FICHE D’INSCRI</w:t>
      </w:r>
      <w:r w:rsidRPr="008852FE">
        <w:rPr>
          <w:rFonts w:ascii="Lucida Sans" w:hAnsi="Lucida Sans"/>
          <w:b/>
          <w:sz w:val="28"/>
          <w:szCs w:val="28"/>
        </w:rPr>
        <w:t>PTION PEDAGO</w:t>
      </w:r>
      <w:r>
        <w:rPr>
          <w:rFonts w:ascii="Lucida Sans" w:hAnsi="Lucida Sans"/>
          <w:b/>
          <w:sz w:val="28"/>
          <w:szCs w:val="28"/>
        </w:rPr>
        <w:t>GIQUE</w:t>
      </w:r>
    </w:p>
    <w:p w:rsidR="00C605B5" w:rsidRPr="008852FE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center"/>
        <w:rPr>
          <w:rStyle w:val="lev"/>
          <w:rFonts w:ascii="Trebuchet MS" w:hAnsi="Trebuchet MS"/>
          <w:b w:val="0"/>
          <w:color w:val="333333"/>
          <w:sz w:val="18"/>
          <w:szCs w:val="18"/>
        </w:rPr>
      </w:pPr>
      <w:r w:rsidRPr="00247288">
        <w:rPr>
          <w:rFonts w:ascii="Lucida Sans" w:hAnsi="Lucida Sans"/>
          <w:b/>
          <w:sz w:val="22"/>
          <w:szCs w:val="22"/>
        </w:rPr>
        <w:t>(</w:t>
      </w:r>
      <w:proofErr w:type="gramStart"/>
      <w:r w:rsidRPr="00247288">
        <w:rPr>
          <w:rFonts w:ascii="Lucida Sans" w:hAnsi="Lucida Sans"/>
          <w:b/>
          <w:sz w:val="22"/>
          <w:szCs w:val="22"/>
        </w:rPr>
        <w:t>cette</w:t>
      </w:r>
      <w:proofErr w:type="gramEnd"/>
      <w:r w:rsidRPr="00247288">
        <w:rPr>
          <w:rFonts w:ascii="Lucida Sans" w:hAnsi="Lucida Sans"/>
          <w:b/>
          <w:sz w:val="22"/>
          <w:szCs w:val="22"/>
        </w:rPr>
        <w:t xml:space="preserve"> fiche est à remplir et à envoyer scannée</w:t>
      </w:r>
      <w:r w:rsidRPr="00247288">
        <w:rPr>
          <w:rStyle w:val="Accentuation"/>
          <w:rFonts w:ascii="Trebuchet MS" w:hAnsi="Trebuchet MS"/>
          <w:b/>
          <w:bCs/>
          <w:color w:val="333333"/>
          <w:sz w:val="22"/>
          <w:szCs w:val="22"/>
        </w:rPr>
        <w:t>–DÉLAI IMPERATIF</w:t>
      </w:r>
      <w:r w:rsidR="00247288" w:rsidRPr="00247288">
        <w:rPr>
          <w:rStyle w:val="Accentuation"/>
          <w:rFonts w:ascii="Trebuchet MS" w:hAnsi="Trebuchet MS"/>
          <w:b/>
          <w:bCs/>
          <w:color w:val="333333"/>
          <w:sz w:val="22"/>
          <w:szCs w:val="22"/>
        </w:rPr>
        <w:t xml:space="preserve"> INDIQUÉ SUR LE SITE IEJ</w:t>
      </w:r>
      <w:r w:rsidRPr="00247288">
        <w:rPr>
          <w:rStyle w:val="Accentuation"/>
          <w:rFonts w:ascii="Trebuchet MS" w:hAnsi="Trebuchet MS"/>
          <w:b/>
          <w:bCs/>
          <w:color w:val="333333"/>
          <w:sz w:val="22"/>
          <w:szCs w:val="22"/>
        </w:rPr>
        <w:t>-</w:t>
      </w:r>
      <w:r w:rsidRPr="008852FE">
        <w:rPr>
          <w:rStyle w:val="lev"/>
          <w:rFonts w:ascii="Trebuchet MS" w:hAnsi="Trebuchet MS"/>
          <w:color w:val="333333"/>
          <w:sz w:val="18"/>
          <w:szCs w:val="18"/>
        </w:rPr>
        <w:t> à : </w:t>
      </w:r>
      <w:r w:rsidR="00F02DFB">
        <w:fldChar w:fldCharType="begin"/>
      </w:r>
      <w:r w:rsidR="00F02DFB">
        <w:instrText xml:space="preserve"> HYPERLINK "mailto:frederic.duron@parisdescartes.fr" \t "_self" </w:instrText>
      </w:r>
      <w:r w:rsidR="00F02DFB">
        <w:fldChar w:fldCharType="separate"/>
      </w:r>
      <w:r w:rsidRPr="008852FE">
        <w:rPr>
          <w:rStyle w:val="Lienhypertexte"/>
          <w:rFonts w:ascii="Trebuchet MS" w:hAnsi="Trebuchet MS"/>
          <w:b/>
          <w:bCs/>
          <w:color w:val="9C2F4C"/>
          <w:sz w:val="18"/>
          <w:szCs w:val="18"/>
        </w:rPr>
        <w:t>frederic.duron@parisdescartes.fr</w:t>
      </w:r>
      <w:r w:rsidR="00F02DFB">
        <w:rPr>
          <w:rStyle w:val="Lienhypertexte"/>
          <w:rFonts w:ascii="Trebuchet MS" w:hAnsi="Trebuchet MS"/>
          <w:b/>
          <w:bCs/>
          <w:color w:val="9C2F4C"/>
          <w:sz w:val="18"/>
          <w:szCs w:val="18"/>
        </w:rPr>
        <w:fldChar w:fldCharType="end"/>
      </w:r>
      <w:r w:rsidRPr="008852FE">
        <w:rPr>
          <w:rStyle w:val="lev"/>
          <w:rFonts w:ascii="Trebuchet MS" w:hAnsi="Trebuchet MS"/>
          <w:color w:val="333333"/>
        </w:rPr>
        <w:t>)</w:t>
      </w:r>
    </w:p>
    <w:p w:rsidR="00C605B5" w:rsidRDefault="00C605B5" w:rsidP="00C605B5">
      <w:pPr>
        <w:spacing w:after="100"/>
        <w:rPr>
          <w:rFonts w:ascii="Lucida Sans" w:hAnsi="Lucida Sans"/>
          <w:sz w:val="18"/>
          <w:szCs w:val="18"/>
        </w:rPr>
      </w:pPr>
    </w:p>
    <w:p w:rsidR="00C605B5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  <w:r>
        <w:rPr>
          <w:rStyle w:val="lev"/>
          <w:rFonts w:ascii="Trebuchet MS" w:hAnsi="Trebuchet MS"/>
          <w:color w:val="333333"/>
        </w:rPr>
        <w:t>NOM :</w:t>
      </w:r>
    </w:p>
    <w:p w:rsidR="00C605B5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  <w:r>
        <w:rPr>
          <w:rStyle w:val="lev"/>
          <w:rFonts w:ascii="Trebuchet MS" w:hAnsi="Trebuchet MS"/>
          <w:color w:val="333333"/>
        </w:rPr>
        <w:t>PRENOM :</w:t>
      </w:r>
    </w:p>
    <w:p w:rsidR="00C605B5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  <w:r>
        <w:rPr>
          <w:rStyle w:val="lev"/>
          <w:rFonts w:ascii="Trebuchet MS" w:hAnsi="Trebuchet MS"/>
          <w:color w:val="333333"/>
        </w:rPr>
        <w:t>N°ETUDIANT :</w:t>
      </w:r>
    </w:p>
    <w:p w:rsidR="00C605B5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</w:p>
    <w:p w:rsidR="00E111A8" w:rsidRDefault="00C605B5" w:rsidP="00247288">
      <w:pPr>
        <w:pStyle w:val="NormalWeb"/>
        <w:shd w:val="clear" w:color="auto" w:fill="FFFFFF"/>
        <w:spacing w:before="0" w:beforeAutospacing="0" w:afterAutospacing="0" w:line="263" w:lineRule="atLeast"/>
        <w:jc w:val="center"/>
        <w:rPr>
          <w:rStyle w:val="lev"/>
          <w:rFonts w:ascii="Trebuchet MS" w:hAnsi="Trebuchet MS"/>
          <w:color w:val="333333"/>
          <w:sz w:val="28"/>
          <w:szCs w:val="28"/>
        </w:rPr>
      </w:pPr>
      <w:r w:rsidRPr="00247288">
        <w:rPr>
          <w:rStyle w:val="lev"/>
          <w:rFonts w:ascii="Trebuchet MS" w:hAnsi="Trebuchet MS"/>
          <w:color w:val="333333"/>
          <w:sz w:val="28"/>
          <w:szCs w:val="28"/>
        </w:rPr>
        <w:t xml:space="preserve">CHOIX DE MATIERES CRFPA </w:t>
      </w:r>
      <w:r w:rsidR="00E111A8">
        <w:rPr>
          <w:rStyle w:val="lev"/>
          <w:rFonts w:ascii="Trebuchet MS" w:hAnsi="Trebuchet MS"/>
          <w:color w:val="333333"/>
          <w:sz w:val="28"/>
          <w:szCs w:val="28"/>
        </w:rPr>
        <w:t>2020</w:t>
      </w:r>
    </w:p>
    <w:p w:rsidR="00C605B5" w:rsidRPr="00247288" w:rsidRDefault="00C605B5" w:rsidP="00247288">
      <w:pPr>
        <w:pStyle w:val="NormalWeb"/>
        <w:shd w:val="clear" w:color="auto" w:fill="FFFFFF"/>
        <w:spacing w:before="0" w:beforeAutospacing="0" w:afterAutospacing="0" w:line="263" w:lineRule="atLeast"/>
        <w:jc w:val="center"/>
        <w:rPr>
          <w:rStyle w:val="lev"/>
          <w:rFonts w:ascii="Trebuchet MS" w:hAnsi="Trebuchet MS"/>
          <w:color w:val="333333"/>
          <w:sz w:val="28"/>
          <w:szCs w:val="28"/>
        </w:rPr>
      </w:pPr>
      <w:r w:rsidRPr="00247288">
        <w:rPr>
          <w:rStyle w:val="lev"/>
          <w:rFonts w:ascii="Trebuchet MS" w:hAnsi="Trebuchet MS"/>
          <w:color w:val="333333"/>
          <w:sz w:val="28"/>
          <w:szCs w:val="28"/>
        </w:rPr>
        <w:t>(RAYER CLAIREMENT LES MENTIONS INUTILES)</w:t>
      </w:r>
    </w:p>
    <w:p w:rsidR="00247288" w:rsidRDefault="0024728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</w:p>
    <w:p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civil ET procédure civile et modes alternatifs de règlement des différends</w:t>
      </w:r>
    </w:p>
    <w:p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des affaires ET procédure civile et modes alternatifs de règlement des différends</w:t>
      </w:r>
    </w:p>
    <w:p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social ET procédure civile et modes alternatifs de règlement des différends</w:t>
      </w:r>
    </w:p>
    <w:p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pénal ET procédure pénale</w:t>
      </w:r>
    </w:p>
    <w:p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administratif ET procédure administrative contentieuse</w:t>
      </w:r>
    </w:p>
    <w:p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international et européen ET procédure civile et modes alternatifs de règlement des différends</w:t>
      </w:r>
    </w:p>
    <w:p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international et européen ET procédure administrative contentieuse</w:t>
      </w:r>
    </w:p>
    <w:p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fiscal ET procédure civile et modes alternatifs de règlement des différends</w:t>
      </w:r>
    </w:p>
    <w:p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fiscal ET procédure administrative contentieuse</w:t>
      </w:r>
    </w:p>
    <w:p w:rsidR="00C605B5" w:rsidRPr="00E111A8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000000" w:themeColor="text1"/>
          <w:sz w:val="22"/>
          <w:szCs w:val="22"/>
        </w:rPr>
      </w:pPr>
    </w:p>
    <w:p w:rsidR="00E111A8" w:rsidRPr="00E111A8" w:rsidRDefault="00E111A8" w:rsidP="00E111A8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Allemand</w:t>
      </w:r>
    </w:p>
    <w:p w:rsidR="00C605B5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Anglais</w:t>
      </w:r>
    </w:p>
    <w:p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Arabe</w:t>
      </w:r>
    </w:p>
    <w:p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Chinois</w:t>
      </w:r>
    </w:p>
    <w:p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Espagnol</w:t>
      </w:r>
    </w:p>
    <w:p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Hébreu</w:t>
      </w:r>
    </w:p>
    <w:p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Italien</w:t>
      </w:r>
    </w:p>
    <w:p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Japonais</w:t>
      </w:r>
    </w:p>
    <w:p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Portugais</w:t>
      </w:r>
    </w:p>
    <w:p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Russe</w:t>
      </w:r>
    </w:p>
    <w:p w:rsidR="00C605B5" w:rsidRPr="00E111A8" w:rsidRDefault="00C605B5" w:rsidP="00E111A8">
      <w:pPr>
        <w:spacing w:after="100"/>
        <w:rPr>
          <w:rFonts w:ascii="Lucida Sans" w:hAnsi="Lucida Sans"/>
          <w:color w:val="000000" w:themeColor="text1"/>
          <w:sz w:val="22"/>
          <w:szCs w:val="22"/>
        </w:rPr>
      </w:pPr>
    </w:p>
    <w:p w:rsidR="0052229E" w:rsidRPr="00E111A8" w:rsidRDefault="00C605B5" w:rsidP="00E111A8">
      <w:pPr>
        <w:spacing w:after="100"/>
        <w:jc w:val="center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 xml:space="preserve">DATE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SIGNATURE</w:t>
      </w:r>
    </w:p>
    <w:sectPr w:rsidR="0052229E" w:rsidRPr="00E111A8" w:rsidSect="0052229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5B5"/>
    <w:rsid w:val="00247288"/>
    <w:rsid w:val="0052229E"/>
    <w:rsid w:val="00C605B5"/>
    <w:rsid w:val="00E111A8"/>
    <w:rsid w:val="00F0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5B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C605B5"/>
    <w:rPr>
      <w:b/>
      <w:bCs/>
    </w:rPr>
  </w:style>
  <w:style w:type="paragraph" w:styleId="NormalWeb">
    <w:name w:val="Normal (Web)"/>
    <w:basedOn w:val="Normal"/>
    <w:uiPriority w:val="99"/>
    <w:unhideWhenUsed/>
    <w:rsid w:val="00C605B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C605B5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C605B5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05B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05B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5B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C605B5"/>
    <w:rPr>
      <w:b/>
      <w:bCs/>
    </w:rPr>
  </w:style>
  <w:style w:type="paragraph" w:styleId="NormalWeb">
    <w:name w:val="Normal (Web)"/>
    <w:basedOn w:val="Normal"/>
    <w:uiPriority w:val="99"/>
    <w:unhideWhenUsed/>
    <w:rsid w:val="00C605B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C605B5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C605B5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05B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05B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10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952</Characters>
  <Application>Microsoft Macintosh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Clothilde DIDIER</dc:creator>
  <cp:keywords/>
  <dc:description/>
  <cp:lastModifiedBy>Modele User</cp:lastModifiedBy>
  <cp:revision>2</cp:revision>
  <cp:lastPrinted>2019-02-04T08:17:00Z</cp:lastPrinted>
  <dcterms:created xsi:type="dcterms:W3CDTF">2019-11-28T12:29:00Z</dcterms:created>
  <dcterms:modified xsi:type="dcterms:W3CDTF">2019-11-28T12:29:00Z</dcterms:modified>
</cp:coreProperties>
</file>